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26C9" w:rsidRPr="00382919" w:rsidRDefault="004326C9" w:rsidP="00A35B03">
      <w:pPr>
        <w:jc w:val="right"/>
      </w:pPr>
      <w:r>
        <w:t>Ф.7.03</w:t>
      </w:r>
      <w:r w:rsidRPr="00382919">
        <w:t>-</w:t>
      </w:r>
      <w:r>
        <w:t>03</w:t>
      </w:r>
      <w:r w:rsidRPr="00382919">
        <w:t xml:space="preserve"> </w:t>
      </w:r>
    </w:p>
    <w:p w:rsidR="004326C9" w:rsidRPr="00382919" w:rsidRDefault="004326C9" w:rsidP="00A35B03">
      <w:pPr>
        <w:jc w:val="center"/>
        <w:rPr>
          <w:color w:val="000000"/>
        </w:rPr>
      </w:pPr>
    </w:p>
    <w:p w:rsidR="004326C9" w:rsidRDefault="004326C9" w:rsidP="00E0190F">
      <w:pPr>
        <w:jc w:val="center"/>
      </w:pPr>
    </w:p>
    <w:p w:rsidR="004326C9" w:rsidRDefault="004326C9" w:rsidP="00E0190F">
      <w:pPr>
        <w:jc w:val="center"/>
      </w:pPr>
    </w:p>
    <w:p w:rsidR="004326C9" w:rsidRPr="006D6F21" w:rsidRDefault="004326C9" w:rsidP="00E0190F">
      <w:pPr>
        <w:jc w:val="center"/>
        <w:rPr>
          <w:b/>
          <w:bCs/>
        </w:rPr>
      </w:pPr>
      <w:r w:rsidRPr="006D6F21">
        <w:rPr>
          <w:b/>
          <w:bCs/>
        </w:rPr>
        <w:t>Nurzhamal Dausheyeva</w:t>
      </w:r>
    </w:p>
    <w:p w:rsidR="004326C9" w:rsidRPr="00F42560" w:rsidRDefault="004326C9" w:rsidP="00E0190F">
      <w:pPr>
        <w:jc w:val="center"/>
      </w:pPr>
    </w:p>
    <w:p w:rsidR="004326C9" w:rsidRDefault="004326C9" w:rsidP="008B440F">
      <w:pPr>
        <w:jc w:val="center"/>
      </w:pPr>
      <w:r w:rsidRPr="00373063">
        <w:rPr>
          <w:noProof/>
          <w:lang w:val="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89" o:spid="_x0000_i1025" type="#_x0000_t75" alt="О центре | Южно-Казахстанский университет имени М.Ауэзова" style="width:171.75pt;height:166.5pt;visibility:visible">
            <v:imagedata r:id="rId7" o:title=""/>
          </v:shape>
        </w:pict>
      </w:r>
    </w:p>
    <w:p w:rsidR="004326C9" w:rsidRPr="00382919" w:rsidRDefault="004326C9" w:rsidP="00A35B03"/>
    <w:p w:rsidR="004326C9" w:rsidRDefault="004326C9" w:rsidP="003C5511">
      <w:pPr>
        <w:jc w:val="center"/>
      </w:pPr>
    </w:p>
    <w:p w:rsidR="004326C9" w:rsidRDefault="004326C9" w:rsidP="00A35B03">
      <w:pPr>
        <w:jc w:val="center"/>
        <w:rPr>
          <w:lang w:val="ru-RU"/>
        </w:rPr>
      </w:pPr>
    </w:p>
    <w:p w:rsidR="004326C9" w:rsidRPr="004B2AA6" w:rsidRDefault="004326C9" w:rsidP="008B440F">
      <w:r w:rsidRPr="00F42560">
        <w:t xml:space="preserve">                                  </w:t>
      </w:r>
    </w:p>
    <w:p w:rsidR="004326C9" w:rsidRDefault="004326C9" w:rsidP="00A35B03">
      <w:pPr>
        <w:jc w:val="center"/>
      </w:pPr>
    </w:p>
    <w:p w:rsidR="004326C9" w:rsidRPr="006D6F21" w:rsidRDefault="004326C9" w:rsidP="00A35B03">
      <w:pPr>
        <w:jc w:val="center"/>
        <w:rPr>
          <w:sz w:val="32"/>
          <w:szCs w:val="32"/>
        </w:rPr>
      </w:pPr>
      <w:r w:rsidRPr="006D6F21">
        <w:rPr>
          <w:sz w:val="32"/>
          <w:szCs w:val="32"/>
        </w:rPr>
        <w:t xml:space="preserve">Methodical guidelines   on the  subject </w:t>
      </w:r>
    </w:p>
    <w:p w:rsidR="004326C9" w:rsidRPr="006D6F21" w:rsidRDefault="004326C9" w:rsidP="00A35B03">
      <w:pPr>
        <w:jc w:val="center"/>
        <w:rPr>
          <w:b/>
          <w:bCs/>
          <w:sz w:val="32"/>
          <w:szCs w:val="32"/>
        </w:rPr>
      </w:pPr>
      <w:r w:rsidRPr="006D6F21">
        <w:rPr>
          <w:b/>
          <w:bCs/>
          <w:sz w:val="32"/>
          <w:szCs w:val="32"/>
        </w:rPr>
        <w:t>" Software development technologies for real-time system “</w:t>
      </w:r>
    </w:p>
    <w:p w:rsidR="004326C9" w:rsidRPr="006D6F21" w:rsidRDefault="004326C9" w:rsidP="00A35B03">
      <w:pPr>
        <w:rPr>
          <w:sz w:val="32"/>
          <w:szCs w:val="32"/>
        </w:rPr>
      </w:pPr>
    </w:p>
    <w:p w:rsidR="004326C9" w:rsidRDefault="004326C9" w:rsidP="00A35B03"/>
    <w:p w:rsidR="004326C9" w:rsidRPr="00F14B66" w:rsidRDefault="004326C9" w:rsidP="00A35B03">
      <w:r w:rsidRPr="00F14B66">
        <w:t xml:space="preserve"> </w:t>
      </w:r>
    </w:p>
    <w:p w:rsidR="004326C9" w:rsidRPr="00382919" w:rsidRDefault="004326C9" w:rsidP="00A35B03">
      <w:pPr>
        <w:rPr>
          <w:lang w:eastAsia="ko-KR"/>
        </w:rPr>
      </w:pPr>
      <w:r w:rsidRPr="00F14B66">
        <w:t xml:space="preserve">            </w:t>
      </w:r>
    </w:p>
    <w:p w:rsidR="004326C9" w:rsidRPr="00382919" w:rsidRDefault="004326C9" w:rsidP="00A35B03"/>
    <w:p w:rsidR="004326C9" w:rsidRPr="00382919" w:rsidRDefault="004326C9" w:rsidP="00A35B03"/>
    <w:p w:rsidR="004326C9" w:rsidRPr="00382919" w:rsidRDefault="004326C9" w:rsidP="00A35B03"/>
    <w:p w:rsidR="004326C9" w:rsidRPr="00382919" w:rsidRDefault="004326C9" w:rsidP="00A35B03"/>
    <w:p w:rsidR="004326C9" w:rsidRDefault="004326C9" w:rsidP="00A35B03"/>
    <w:p w:rsidR="004326C9" w:rsidRDefault="004326C9" w:rsidP="00A35B03"/>
    <w:p w:rsidR="004326C9" w:rsidRPr="005C1872" w:rsidRDefault="004326C9" w:rsidP="00A35B03">
      <w:pPr>
        <w:jc w:val="center"/>
      </w:pPr>
    </w:p>
    <w:p w:rsidR="004326C9" w:rsidRPr="005C1872" w:rsidRDefault="004326C9" w:rsidP="00A35B03">
      <w:pPr>
        <w:jc w:val="center"/>
      </w:pPr>
    </w:p>
    <w:p w:rsidR="004326C9" w:rsidRPr="005C1872" w:rsidRDefault="004326C9" w:rsidP="00A35B03">
      <w:pPr>
        <w:jc w:val="center"/>
      </w:pPr>
    </w:p>
    <w:p w:rsidR="004326C9" w:rsidRPr="005C1872" w:rsidRDefault="004326C9" w:rsidP="00A35B03">
      <w:pPr>
        <w:jc w:val="center"/>
      </w:pPr>
    </w:p>
    <w:p w:rsidR="004326C9" w:rsidRPr="005C1872" w:rsidRDefault="004326C9" w:rsidP="00A35B03">
      <w:pPr>
        <w:jc w:val="center"/>
      </w:pPr>
    </w:p>
    <w:p w:rsidR="004326C9" w:rsidRPr="00E0190F" w:rsidRDefault="004326C9" w:rsidP="00A35B03">
      <w:pPr>
        <w:jc w:val="center"/>
      </w:pPr>
    </w:p>
    <w:p w:rsidR="004326C9" w:rsidRDefault="004326C9" w:rsidP="00A35B03">
      <w:pPr>
        <w:jc w:val="center"/>
      </w:pPr>
    </w:p>
    <w:p w:rsidR="004326C9" w:rsidRDefault="004326C9" w:rsidP="00A35B03">
      <w:pPr>
        <w:jc w:val="center"/>
      </w:pPr>
    </w:p>
    <w:p w:rsidR="004326C9" w:rsidRDefault="004326C9" w:rsidP="00A35B03">
      <w:pPr>
        <w:jc w:val="center"/>
      </w:pPr>
    </w:p>
    <w:p w:rsidR="004326C9" w:rsidRDefault="004326C9" w:rsidP="00A35B03">
      <w:pPr>
        <w:jc w:val="center"/>
      </w:pPr>
      <w:r>
        <w:t>Shymkent</w:t>
      </w:r>
      <w:r w:rsidRPr="00531D87">
        <w:t>, 20</w:t>
      </w:r>
      <w:r w:rsidRPr="003C5511">
        <w:t>2</w:t>
      </w:r>
      <w:r w:rsidRPr="00531D87">
        <w:t>1</w:t>
      </w:r>
    </w:p>
    <w:p w:rsidR="004326C9" w:rsidRDefault="004326C9" w:rsidP="00A35B03">
      <w:pPr>
        <w:jc w:val="center"/>
      </w:pPr>
    </w:p>
    <w:tbl>
      <w:tblPr>
        <w:tblW w:w="0" w:type="auto"/>
        <w:tblInd w:w="-106" w:type="dxa"/>
        <w:tblLook w:val="00A0"/>
      </w:tblPr>
      <w:tblGrid>
        <w:gridCol w:w="9571"/>
      </w:tblGrid>
      <w:tr w:rsidR="004326C9" w:rsidRPr="002E56BB">
        <w:tc>
          <w:tcPr>
            <w:tcW w:w="0" w:type="auto"/>
          </w:tcPr>
          <w:p w:rsidR="004326C9" w:rsidRPr="002E56BB" w:rsidRDefault="004326C9" w:rsidP="008B440F">
            <w:pPr>
              <w:rPr>
                <w:b/>
                <w:bCs/>
                <w:color w:val="000000"/>
              </w:rPr>
            </w:pPr>
          </w:p>
          <w:p w:rsidR="004326C9" w:rsidRPr="002E56BB" w:rsidRDefault="004326C9" w:rsidP="00C01D9B">
            <w:pPr>
              <w:jc w:val="center"/>
              <w:rPr>
                <w:rFonts w:eastAsia="SimSun"/>
                <w:caps/>
              </w:rPr>
            </w:pPr>
            <w:r w:rsidRPr="002E56BB">
              <w:rPr>
                <w:rFonts w:eastAsia="SimSun"/>
                <w:caps/>
              </w:rPr>
              <w:t>MINISTRY OF EDUCATION AND SCIENCEs OF THE REPUBLIC OF KAZAKHSTAN</w:t>
            </w:r>
          </w:p>
          <w:p w:rsidR="004326C9" w:rsidRDefault="004326C9" w:rsidP="008B440F">
            <w:pPr>
              <w:jc w:val="center"/>
              <w:rPr>
                <w:b/>
                <w:bCs/>
                <w:color w:val="000000"/>
              </w:rPr>
            </w:pPr>
          </w:p>
          <w:p w:rsidR="004326C9" w:rsidRPr="0062725D" w:rsidRDefault="004326C9" w:rsidP="008B440F">
            <w:pPr>
              <w:jc w:val="center"/>
            </w:pPr>
            <w:r w:rsidRPr="0062725D">
              <w:rPr>
                <w:color w:val="000000"/>
              </w:rPr>
              <w:t>Non-profit joint stock company «M. Auezov South Kazakhstan university»</w:t>
            </w:r>
          </w:p>
          <w:p w:rsidR="004326C9" w:rsidRPr="002E56BB" w:rsidRDefault="004326C9" w:rsidP="008B440F"/>
        </w:tc>
      </w:tr>
    </w:tbl>
    <w:p w:rsidR="004326C9" w:rsidRDefault="004326C9" w:rsidP="00C01D9B">
      <w:pPr>
        <w:jc w:val="center"/>
        <w:outlineLvl w:val="0"/>
      </w:pPr>
    </w:p>
    <w:p w:rsidR="004326C9" w:rsidRPr="00CC78D9" w:rsidRDefault="004326C9" w:rsidP="00C01D9B">
      <w:pPr>
        <w:jc w:val="center"/>
        <w:outlineLvl w:val="0"/>
      </w:pPr>
      <w:r w:rsidRPr="00CC78D9">
        <w:t xml:space="preserve">Higher School of Information Technology and Energy </w:t>
      </w:r>
    </w:p>
    <w:p w:rsidR="004326C9" w:rsidRPr="00E17CB3" w:rsidRDefault="004326C9" w:rsidP="00C01D9B">
      <w:pPr>
        <w:jc w:val="center"/>
        <w:rPr>
          <w:b/>
          <w:bCs/>
        </w:rPr>
      </w:pPr>
      <w:r w:rsidRPr="00CC78D9">
        <w:t>Chair «Computer Engineering and Software»</w:t>
      </w:r>
    </w:p>
    <w:p w:rsidR="004326C9" w:rsidRPr="007E2DCA" w:rsidRDefault="004326C9" w:rsidP="00C01D9B">
      <w:pPr>
        <w:jc w:val="center"/>
        <w:rPr>
          <w:b/>
          <w:bCs/>
        </w:rPr>
      </w:pPr>
    </w:p>
    <w:p w:rsidR="004326C9" w:rsidRPr="007E2DCA" w:rsidRDefault="004326C9" w:rsidP="00C01D9B">
      <w:pPr>
        <w:jc w:val="center"/>
        <w:rPr>
          <w:b/>
          <w:bCs/>
          <w:lang w:val="en-GB"/>
        </w:rPr>
      </w:pPr>
    </w:p>
    <w:p w:rsidR="004326C9" w:rsidRPr="00C01D9B" w:rsidRDefault="004326C9" w:rsidP="00A35B03">
      <w:pPr>
        <w:pStyle w:val="NoSpacing"/>
        <w:jc w:val="center"/>
        <w:rPr>
          <w:b/>
          <w:bCs/>
          <w:sz w:val="28"/>
          <w:szCs w:val="28"/>
          <w:lang w:val="en-US"/>
        </w:rPr>
      </w:pPr>
      <w:r w:rsidRPr="00C01D9B">
        <w:rPr>
          <w:b/>
          <w:bCs/>
          <w:sz w:val="28"/>
          <w:szCs w:val="28"/>
          <w:lang w:val="en-US"/>
        </w:rPr>
        <w:t xml:space="preserve">  N. Dausheyeva                                      </w:t>
      </w:r>
    </w:p>
    <w:p w:rsidR="004326C9" w:rsidRPr="00375A0A" w:rsidRDefault="004326C9" w:rsidP="00A35B03">
      <w:pPr>
        <w:pStyle w:val="NoSpacing"/>
        <w:rPr>
          <w:spacing w:val="-2"/>
          <w:sz w:val="28"/>
          <w:szCs w:val="28"/>
          <w:u w:val="single"/>
          <w:lang w:val="en-US"/>
        </w:rPr>
      </w:pPr>
    </w:p>
    <w:p w:rsidR="004326C9" w:rsidRPr="00375A0A" w:rsidRDefault="004326C9" w:rsidP="00A35B03">
      <w:pPr>
        <w:pStyle w:val="NoSpacing"/>
        <w:rPr>
          <w:spacing w:val="-2"/>
          <w:sz w:val="28"/>
          <w:szCs w:val="28"/>
          <w:lang w:val="en-US"/>
        </w:rPr>
      </w:pPr>
    </w:p>
    <w:p w:rsidR="004326C9" w:rsidRPr="00375A0A" w:rsidRDefault="004326C9" w:rsidP="00A35B03">
      <w:pPr>
        <w:pStyle w:val="NoSpacing"/>
        <w:rPr>
          <w:spacing w:val="-2"/>
          <w:sz w:val="28"/>
          <w:szCs w:val="28"/>
          <w:lang w:val="en-US"/>
        </w:rPr>
      </w:pPr>
    </w:p>
    <w:p w:rsidR="004326C9" w:rsidRPr="008667E6" w:rsidRDefault="004326C9" w:rsidP="00A35B03"/>
    <w:p w:rsidR="004326C9" w:rsidRPr="00656292" w:rsidRDefault="004326C9" w:rsidP="00A35B03">
      <w:pPr>
        <w:jc w:val="center"/>
        <w:rPr>
          <w:b/>
          <w:bCs/>
        </w:rPr>
      </w:pPr>
      <w:r w:rsidRPr="00656292">
        <w:rPr>
          <w:b/>
          <w:bCs/>
          <w:spacing w:val="-1"/>
        </w:rPr>
        <w:t xml:space="preserve">METHODICAL </w:t>
      </w:r>
      <w:r>
        <w:rPr>
          <w:b/>
          <w:bCs/>
          <w:spacing w:val="-1"/>
        </w:rPr>
        <w:t>GUIDESLINES</w:t>
      </w:r>
    </w:p>
    <w:p w:rsidR="004326C9" w:rsidRDefault="004326C9" w:rsidP="00A35B03">
      <w:r>
        <w:t xml:space="preserve">                                   </w:t>
      </w:r>
    </w:p>
    <w:p w:rsidR="004326C9" w:rsidRPr="00646B08" w:rsidRDefault="004326C9" w:rsidP="00A35B03">
      <w:pPr>
        <w:jc w:val="center"/>
      </w:pPr>
      <w:r w:rsidRPr="00646B08">
        <w:t xml:space="preserve"> </w:t>
      </w:r>
      <w:r>
        <w:t xml:space="preserve">for performing </w:t>
      </w:r>
      <w:r w:rsidRPr="00646B08">
        <w:t xml:space="preserve">laboratory </w:t>
      </w:r>
      <w:r>
        <w:t xml:space="preserve">works </w:t>
      </w:r>
      <w:r w:rsidRPr="00646B08">
        <w:t>on discipline</w:t>
      </w:r>
    </w:p>
    <w:p w:rsidR="004326C9" w:rsidRDefault="004326C9" w:rsidP="00A35B03"/>
    <w:p w:rsidR="004326C9" w:rsidRDefault="004326C9" w:rsidP="00A35B03">
      <w:pPr>
        <w:jc w:val="center"/>
      </w:pPr>
      <w:r w:rsidRPr="00430526">
        <w:t>«</w:t>
      </w:r>
      <w:r w:rsidRPr="00430526">
        <w:rPr>
          <w:b/>
          <w:bCs/>
        </w:rPr>
        <w:t>Software development technologies for real-time system»</w:t>
      </w:r>
    </w:p>
    <w:p w:rsidR="004326C9" w:rsidRDefault="004326C9" w:rsidP="00A35B03"/>
    <w:p w:rsidR="004326C9" w:rsidRPr="00F7340B" w:rsidRDefault="004326C9" w:rsidP="00C01D9B">
      <w:pPr>
        <w:jc w:val="center"/>
        <w:rPr>
          <w:color w:val="000000"/>
        </w:rPr>
      </w:pPr>
      <w:r w:rsidRPr="00F7340B">
        <w:rPr>
          <w:color w:val="000000"/>
        </w:rPr>
        <w:t>for education receivers of educational program</w:t>
      </w:r>
    </w:p>
    <w:p w:rsidR="004326C9" w:rsidRDefault="004326C9" w:rsidP="00A35B03"/>
    <w:p w:rsidR="004326C9" w:rsidRPr="00E7018E" w:rsidRDefault="004326C9" w:rsidP="00A35B03">
      <w:pPr>
        <w:jc w:val="center"/>
      </w:pPr>
      <w:r w:rsidRPr="00646B08">
        <w:t xml:space="preserve"> </w:t>
      </w:r>
      <w:r>
        <w:t>masters</w:t>
      </w:r>
      <w:r w:rsidRPr="00646B08">
        <w:t xml:space="preserve"> </w:t>
      </w:r>
      <w:r>
        <w:t>7M</w:t>
      </w:r>
      <w:r w:rsidRPr="00646B08">
        <w:t>0</w:t>
      </w:r>
      <w:r>
        <w:t xml:space="preserve">6130 - </w:t>
      </w:r>
      <w:r w:rsidRPr="00E7018E">
        <w:t>Computer engineering  and software</w:t>
      </w:r>
    </w:p>
    <w:p w:rsidR="004326C9" w:rsidRPr="00E7018E" w:rsidRDefault="004326C9" w:rsidP="00A35B03"/>
    <w:p w:rsidR="004326C9" w:rsidRPr="00E7018E" w:rsidRDefault="004326C9" w:rsidP="00A35B03"/>
    <w:p w:rsidR="004326C9" w:rsidRPr="00E7018E" w:rsidRDefault="004326C9" w:rsidP="00A35B03"/>
    <w:p w:rsidR="004326C9" w:rsidRPr="00E7018E" w:rsidRDefault="004326C9" w:rsidP="00A35B03"/>
    <w:p w:rsidR="004326C9" w:rsidRPr="00E7018E" w:rsidRDefault="004326C9" w:rsidP="00A35B03"/>
    <w:p w:rsidR="004326C9" w:rsidRPr="00E7018E" w:rsidRDefault="004326C9" w:rsidP="00A35B03"/>
    <w:p w:rsidR="004326C9" w:rsidRPr="00E7018E" w:rsidRDefault="004326C9" w:rsidP="00A35B03"/>
    <w:p w:rsidR="004326C9" w:rsidRPr="00E7018E" w:rsidRDefault="004326C9" w:rsidP="00A35B03"/>
    <w:p w:rsidR="004326C9" w:rsidRPr="00E7018E" w:rsidRDefault="004326C9" w:rsidP="00A35B03"/>
    <w:p w:rsidR="004326C9" w:rsidRPr="00E7018E" w:rsidRDefault="004326C9" w:rsidP="00A35B03"/>
    <w:p w:rsidR="004326C9" w:rsidRDefault="004326C9" w:rsidP="00A35B03">
      <w:r w:rsidRPr="00E7018E">
        <w:t xml:space="preserve">                                           </w:t>
      </w:r>
    </w:p>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Pr="00646B08" w:rsidRDefault="004326C9" w:rsidP="00A35B03">
      <w:pPr>
        <w:jc w:val="center"/>
      </w:pPr>
      <w:r>
        <w:t>Shymkent</w:t>
      </w:r>
      <w:r w:rsidRPr="00E7018E">
        <w:t>, 20</w:t>
      </w:r>
      <w:r>
        <w:t>2</w:t>
      </w:r>
      <w:r w:rsidRPr="00E7018E">
        <w:t>1</w:t>
      </w:r>
    </w:p>
    <w:p w:rsidR="004326C9" w:rsidRPr="008A77F6" w:rsidRDefault="004326C9" w:rsidP="00EF285C">
      <w:pPr>
        <w:ind w:firstLine="0"/>
        <w:rPr>
          <w:b/>
          <w:bCs/>
        </w:rPr>
      </w:pPr>
      <w:r>
        <w:t xml:space="preserve">      D</w:t>
      </w:r>
      <w:r w:rsidRPr="00E7018E">
        <w:t xml:space="preserve">eveloper: </w:t>
      </w:r>
      <w:r>
        <w:t xml:space="preserve"> N</w:t>
      </w:r>
      <w:r w:rsidRPr="00E7018E">
        <w:t>.</w:t>
      </w:r>
      <w:r>
        <w:t xml:space="preserve"> Dausheyeva</w:t>
      </w:r>
      <w:r w:rsidRPr="00250C1D">
        <w:rPr>
          <w:b/>
          <w:bCs/>
        </w:rPr>
        <w:t xml:space="preserve"> </w:t>
      </w:r>
    </w:p>
    <w:p w:rsidR="004326C9" w:rsidRPr="00837AC8" w:rsidRDefault="004326C9" w:rsidP="00A35B03"/>
    <w:p w:rsidR="004326C9" w:rsidRPr="008A43B3" w:rsidRDefault="004326C9" w:rsidP="00DE2032">
      <w:pPr>
        <w:ind w:firstLine="426"/>
        <w:rPr>
          <w:b/>
          <w:bCs/>
          <w:spacing w:val="-1"/>
        </w:rPr>
      </w:pPr>
      <w:r w:rsidRPr="00F14B66">
        <w:rPr>
          <w:spacing w:val="-1"/>
        </w:rPr>
        <w:t xml:space="preserve">Methodical </w:t>
      </w:r>
      <w:r>
        <w:rPr>
          <w:spacing w:val="-1"/>
        </w:rPr>
        <w:t>guidelines</w:t>
      </w:r>
      <w:r w:rsidRPr="00F14B66">
        <w:rPr>
          <w:spacing w:val="-1"/>
        </w:rPr>
        <w:t xml:space="preserve"> </w:t>
      </w:r>
      <w:r>
        <w:rPr>
          <w:spacing w:val="-1"/>
        </w:rPr>
        <w:t>to</w:t>
      </w:r>
      <w:r w:rsidRPr="00E7018E">
        <w:t xml:space="preserve"> laboratory works on discipline</w:t>
      </w:r>
      <w:r>
        <w:t xml:space="preserve"> </w:t>
      </w:r>
      <w:r w:rsidRPr="00522B88">
        <w:rPr>
          <w:spacing w:val="-1"/>
        </w:rPr>
        <w:t>"</w:t>
      </w:r>
      <w:r w:rsidRPr="00DE2032">
        <w:rPr>
          <w:b/>
          <w:bCs/>
        </w:rPr>
        <w:t xml:space="preserve"> </w:t>
      </w:r>
      <w:r w:rsidRPr="00DE2032">
        <w:t>Software development technologies for real-time system”</w:t>
      </w:r>
      <w:r>
        <w:t xml:space="preserve"> </w:t>
      </w:r>
      <w:r>
        <w:rPr>
          <w:spacing w:val="-1"/>
        </w:rPr>
        <w:t xml:space="preserve">- </w:t>
      </w:r>
      <w:r>
        <w:t>Shymkent</w:t>
      </w:r>
      <w:r w:rsidRPr="008A43B3">
        <w:t xml:space="preserve">:  </w:t>
      </w:r>
      <w:r w:rsidRPr="00B17A52">
        <w:t>M</w:t>
      </w:r>
      <w:r w:rsidRPr="008A43B3">
        <w:t xml:space="preserve">. </w:t>
      </w:r>
      <w:r w:rsidRPr="00B17A52">
        <w:t>A</w:t>
      </w:r>
      <w:r>
        <w:t>uezov</w:t>
      </w:r>
      <w:r w:rsidRPr="008A43B3">
        <w:t xml:space="preserve"> </w:t>
      </w:r>
      <w:r>
        <w:t>SKU</w:t>
      </w:r>
      <w:r w:rsidRPr="008A43B3">
        <w:t>, 20</w:t>
      </w:r>
      <w:r>
        <w:t>2</w:t>
      </w:r>
      <w:r w:rsidRPr="008A43B3">
        <w:t xml:space="preserve">1, </w:t>
      </w:r>
      <w:r>
        <w:t>6</w:t>
      </w:r>
      <w:r w:rsidRPr="00E0190F">
        <w:t>7</w:t>
      </w:r>
      <w:r>
        <w:t xml:space="preserve"> р</w:t>
      </w:r>
      <w:r w:rsidRPr="008A43B3">
        <w:t>.</w:t>
      </w:r>
    </w:p>
    <w:p w:rsidR="004326C9" w:rsidRPr="008A43B3" w:rsidRDefault="004326C9" w:rsidP="00A35B03"/>
    <w:p w:rsidR="004326C9" w:rsidRPr="008A43B3" w:rsidRDefault="004326C9" w:rsidP="00A35B03"/>
    <w:p w:rsidR="004326C9" w:rsidRPr="008A43B3" w:rsidRDefault="004326C9" w:rsidP="00A35B03"/>
    <w:p w:rsidR="004326C9" w:rsidRPr="00605062" w:rsidRDefault="004326C9" w:rsidP="00A35B03">
      <w:r w:rsidRPr="00025DD7">
        <w:t xml:space="preserve">Methodological </w:t>
      </w:r>
      <w:r>
        <w:t>guidelines</w:t>
      </w:r>
      <w:r w:rsidRPr="00025DD7">
        <w:t xml:space="preserve"> drawn up in accordance with the requirements of the curriculum and program of discipline </w:t>
      </w:r>
      <w:r>
        <w:t>“</w:t>
      </w:r>
      <w:r w:rsidRPr="00DE2032">
        <w:t>Software development technologies for real-time system</w:t>
      </w:r>
      <w:r w:rsidRPr="00DE2032">
        <w:rPr>
          <w:spacing w:val="-1"/>
        </w:rPr>
        <w:t xml:space="preserve"> </w:t>
      </w:r>
      <w:r w:rsidRPr="00DE2032">
        <w:t>”</w:t>
      </w:r>
      <w:r>
        <w:t xml:space="preserve">. </w:t>
      </w:r>
      <w:r w:rsidRPr="00025DD7">
        <w:t xml:space="preserve"> The</w:t>
      </w:r>
      <w:r w:rsidRPr="00605062">
        <w:t xml:space="preserve"> </w:t>
      </w:r>
      <w:r w:rsidRPr="00025DD7">
        <w:t>work</w:t>
      </w:r>
      <w:r w:rsidRPr="00605062">
        <w:t xml:space="preserve"> </w:t>
      </w:r>
      <w:r w:rsidRPr="00025DD7">
        <w:t>includes</w:t>
      </w:r>
      <w:r w:rsidRPr="00605062">
        <w:t xml:space="preserve"> </w:t>
      </w:r>
      <w:r w:rsidRPr="00025DD7">
        <w:t>all</w:t>
      </w:r>
      <w:r w:rsidRPr="00605062">
        <w:t xml:space="preserve"> </w:t>
      </w:r>
      <w:r w:rsidRPr="00025DD7">
        <w:t>necessary</w:t>
      </w:r>
      <w:r w:rsidRPr="00605062">
        <w:t xml:space="preserve"> </w:t>
      </w:r>
      <w:r w:rsidRPr="00025DD7">
        <w:t>information</w:t>
      </w:r>
      <w:r w:rsidRPr="00605062">
        <w:t xml:space="preserve"> </w:t>
      </w:r>
      <w:r w:rsidRPr="00025DD7">
        <w:t>for</w:t>
      </w:r>
      <w:r w:rsidRPr="00605062">
        <w:t xml:space="preserve"> </w:t>
      </w:r>
      <w:r w:rsidRPr="00025DD7">
        <w:t>laboratory</w:t>
      </w:r>
      <w:r w:rsidRPr="00605062">
        <w:t xml:space="preserve"> </w:t>
      </w:r>
      <w:r w:rsidRPr="00025DD7">
        <w:t>studies</w:t>
      </w:r>
      <w:r w:rsidRPr="00605062">
        <w:t>.</w:t>
      </w:r>
    </w:p>
    <w:p w:rsidR="004326C9" w:rsidRPr="00E33648" w:rsidRDefault="004326C9" w:rsidP="00A35B03">
      <w:pPr>
        <w:rPr>
          <w:color w:val="FF0000"/>
        </w:rPr>
      </w:pPr>
      <w:r w:rsidRPr="00375A0A">
        <w:rPr>
          <w:spacing w:val="-1"/>
        </w:rPr>
        <w:t xml:space="preserve">Methodological instructions are designed for </w:t>
      </w:r>
      <w:r w:rsidRPr="00F7340B">
        <w:rPr>
          <w:color w:val="000000"/>
        </w:rPr>
        <w:t>education receivers of educational program</w:t>
      </w:r>
      <w:r>
        <w:rPr>
          <w:color w:val="000000"/>
        </w:rPr>
        <w:t xml:space="preserve"> </w:t>
      </w:r>
      <w:r>
        <w:rPr>
          <w:spacing w:val="-1"/>
        </w:rPr>
        <w:t>masters 7M06130</w:t>
      </w:r>
      <w:r w:rsidRPr="00375A0A">
        <w:rPr>
          <w:spacing w:val="-1"/>
        </w:rPr>
        <w:t xml:space="preserve"> - Computers </w:t>
      </w:r>
      <w:r w:rsidRPr="00375A0A">
        <w:t>engineering</w:t>
      </w:r>
      <w:r w:rsidRPr="00375A0A">
        <w:rPr>
          <w:spacing w:val="-1"/>
        </w:rPr>
        <w:t xml:space="preserve"> &amp; Software</w:t>
      </w:r>
      <w:r>
        <w:rPr>
          <w:spacing w:val="-1"/>
        </w:rPr>
        <w:t>.</w:t>
      </w:r>
      <w:r w:rsidRPr="00E33648">
        <w:rPr>
          <w:color w:val="FF0000"/>
        </w:rPr>
        <w:t xml:space="preserve"> </w:t>
      </w:r>
    </w:p>
    <w:p w:rsidR="004326C9" w:rsidRPr="00D811DA" w:rsidRDefault="004326C9" w:rsidP="00A35B03">
      <w:pPr>
        <w:rPr>
          <w:color w:val="FF0000"/>
        </w:rPr>
      </w:pPr>
      <w:r>
        <w:t>Guidelines</w:t>
      </w:r>
      <w:r w:rsidRPr="0036279F">
        <w:t xml:space="preserve"> contain theoretical information on</w:t>
      </w:r>
      <w:r w:rsidRPr="00E33648">
        <w:rPr>
          <w:color w:val="FF0000"/>
        </w:rPr>
        <w:t xml:space="preserve"> </w:t>
      </w:r>
      <w:r w:rsidRPr="00D811DA">
        <w:t xml:space="preserve">models and technology of software systems, organization and implementation of projects for software production. </w:t>
      </w:r>
      <w:r>
        <w:t>A</w:t>
      </w:r>
      <w:r w:rsidRPr="00D811DA">
        <w:t>nd also issues of using CASE-technology and gain practical skills for their application.</w:t>
      </w:r>
    </w:p>
    <w:p w:rsidR="004326C9" w:rsidRPr="00B80DFA" w:rsidRDefault="004326C9" w:rsidP="00A35B03">
      <w:r w:rsidRPr="00B80DFA">
        <w:t xml:space="preserve">The work is intended for full-time </w:t>
      </w:r>
      <w:r w:rsidRPr="00D811DA">
        <w:t>learners</w:t>
      </w:r>
      <w:r w:rsidRPr="0036279F">
        <w:t xml:space="preserve"> </w:t>
      </w:r>
      <w:r w:rsidRPr="00B80DFA">
        <w:t>and correspondence forms of study</w:t>
      </w:r>
      <w:r>
        <w:t>.</w:t>
      </w:r>
    </w:p>
    <w:p w:rsidR="004326C9" w:rsidRPr="00B80DFA" w:rsidRDefault="004326C9" w:rsidP="00A35B03"/>
    <w:p w:rsidR="004326C9" w:rsidRDefault="004326C9" w:rsidP="008B440F">
      <w:r w:rsidRPr="007E2DCA">
        <w:rPr>
          <w:lang w:val="kk-KZ"/>
        </w:rPr>
        <w:t>Reviewers:</w:t>
      </w:r>
    </w:p>
    <w:p w:rsidR="004326C9" w:rsidRPr="008B440F" w:rsidRDefault="004326C9" w:rsidP="008B440F">
      <w:r>
        <w:t>Musabekova L.M.- Doctor</w:t>
      </w:r>
      <w:r w:rsidRPr="007E2DCA">
        <w:t xml:space="preserve"> of Technical Sciences, Professor</w:t>
      </w:r>
      <w:r>
        <w:t xml:space="preserve"> of chair”</w:t>
      </w:r>
      <w:r w:rsidRPr="00EF285C">
        <w:rPr>
          <w:spacing w:val="-1"/>
        </w:rPr>
        <w:t xml:space="preserve"> </w:t>
      </w:r>
      <w:r w:rsidRPr="00375A0A">
        <w:rPr>
          <w:spacing w:val="-1"/>
        </w:rPr>
        <w:t xml:space="preserve">Computers </w:t>
      </w:r>
      <w:r w:rsidRPr="00375A0A">
        <w:t>engineering</w:t>
      </w:r>
      <w:r w:rsidRPr="00375A0A">
        <w:rPr>
          <w:spacing w:val="-1"/>
        </w:rPr>
        <w:t xml:space="preserve"> &amp; Software</w:t>
      </w:r>
      <w:r>
        <w:t>”</w:t>
      </w:r>
    </w:p>
    <w:p w:rsidR="004326C9" w:rsidRPr="00B80DFA" w:rsidRDefault="004326C9" w:rsidP="00A35B03"/>
    <w:p w:rsidR="004326C9" w:rsidRPr="00B31F36" w:rsidRDefault="004326C9" w:rsidP="00A35B03">
      <w:r w:rsidRPr="00B31F36">
        <w:t>Considered and recommended for publication department meeting "Computers engineering</w:t>
      </w:r>
      <w:r>
        <w:rPr>
          <w:spacing w:val="-1"/>
        </w:rPr>
        <w:t xml:space="preserve"> &amp; Software”    </w:t>
      </w:r>
      <w:r w:rsidRPr="00B31F36">
        <w:rPr>
          <w:spacing w:val="-1"/>
        </w:rPr>
        <w:t xml:space="preserve">   </w:t>
      </w:r>
      <w:r w:rsidRPr="00B31F36">
        <w:t xml:space="preserve"> (</w:t>
      </w:r>
      <w:r>
        <w:t>Protoc</w:t>
      </w:r>
      <w:r w:rsidRPr="00B31F36">
        <w:t xml:space="preserve">ol № </w:t>
      </w:r>
      <w:r>
        <w:t>4</w:t>
      </w:r>
      <w:r w:rsidRPr="00B31F36">
        <w:t xml:space="preserve"> of </w:t>
      </w:r>
      <w:r>
        <w:t>27.</w:t>
      </w:r>
      <w:r w:rsidRPr="00B31F36">
        <w:t xml:space="preserve"> </w:t>
      </w:r>
      <w:r>
        <w:t>11. 20</w:t>
      </w:r>
      <w:r w:rsidRPr="00B31F36">
        <w:t xml:space="preserve">),        </w:t>
      </w:r>
    </w:p>
    <w:p w:rsidR="004326C9" w:rsidRPr="00375A0A" w:rsidRDefault="004326C9" w:rsidP="00A35B03">
      <w:pPr>
        <w:pStyle w:val="NoSpacing"/>
        <w:rPr>
          <w:sz w:val="28"/>
          <w:szCs w:val="28"/>
          <w:lang w:val="en-US"/>
        </w:rPr>
      </w:pPr>
      <w:r w:rsidRPr="00375A0A">
        <w:rPr>
          <w:sz w:val="28"/>
          <w:szCs w:val="28"/>
          <w:lang w:val="en-US"/>
        </w:rPr>
        <w:t xml:space="preserve"> Methodical commission of the </w:t>
      </w:r>
      <w:r>
        <w:rPr>
          <w:sz w:val="28"/>
          <w:szCs w:val="28"/>
          <w:lang w:val="en-US"/>
        </w:rPr>
        <w:t xml:space="preserve">High School </w:t>
      </w:r>
      <w:r w:rsidRPr="00375A0A">
        <w:rPr>
          <w:sz w:val="28"/>
          <w:szCs w:val="28"/>
          <w:lang w:val="en-US"/>
        </w:rPr>
        <w:t xml:space="preserve">IT </w:t>
      </w:r>
      <w:r>
        <w:rPr>
          <w:sz w:val="28"/>
          <w:szCs w:val="28"/>
          <w:lang w:val="en-US"/>
        </w:rPr>
        <w:t>and Energy</w:t>
      </w:r>
      <w:r w:rsidRPr="00375A0A">
        <w:rPr>
          <w:sz w:val="28"/>
          <w:szCs w:val="28"/>
          <w:lang w:val="en-US"/>
        </w:rPr>
        <w:t xml:space="preserve"> (</w:t>
      </w:r>
      <w:r>
        <w:rPr>
          <w:sz w:val="28"/>
          <w:szCs w:val="28"/>
          <w:lang w:val="en-US"/>
        </w:rPr>
        <w:t>Protocol</w:t>
      </w:r>
      <w:r w:rsidRPr="00375A0A">
        <w:rPr>
          <w:sz w:val="28"/>
          <w:szCs w:val="28"/>
          <w:lang w:val="en-US"/>
        </w:rPr>
        <w:t xml:space="preserve"> № </w:t>
      </w:r>
      <w:r>
        <w:rPr>
          <w:sz w:val="28"/>
          <w:szCs w:val="28"/>
          <w:lang w:val="en-US"/>
        </w:rPr>
        <w:t>4</w:t>
      </w:r>
      <w:r w:rsidRPr="00375A0A">
        <w:rPr>
          <w:sz w:val="28"/>
          <w:szCs w:val="28"/>
          <w:lang w:val="en-US"/>
        </w:rPr>
        <w:t xml:space="preserve"> of            </w:t>
      </w:r>
      <w:r w:rsidRPr="00ED3693">
        <w:rPr>
          <w:sz w:val="28"/>
          <w:szCs w:val="28"/>
          <w:lang w:val="en-US"/>
        </w:rPr>
        <w:t xml:space="preserve">     </w:t>
      </w:r>
      <w:r>
        <w:rPr>
          <w:sz w:val="28"/>
          <w:szCs w:val="28"/>
          <w:lang w:val="en-US"/>
        </w:rPr>
        <w:t xml:space="preserve">           24</w:t>
      </w:r>
      <w:r w:rsidRPr="00375A0A">
        <w:rPr>
          <w:sz w:val="28"/>
          <w:szCs w:val="28"/>
          <w:lang w:val="en-US"/>
        </w:rPr>
        <w:t>.</w:t>
      </w:r>
      <w:r>
        <w:rPr>
          <w:sz w:val="28"/>
          <w:szCs w:val="28"/>
          <w:lang w:val="en-US"/>
        </w:rPr>
        <w:t>12.20</w:t>
      </w:r>
      <w:r w:rsidRPr="00375A0A">
        <w:rPr>
          <w:sz w:val="28"/>
          <w:szCs w:val="28"/>
          <w:lang w:val="en-US"/>
        </w:rPr>
        <w:t>)</w:t>
      </w:r>
    </w:p>
    <w:p w:rsidR="004326C9" w:rsidRPr="00546D1B" w:rsidRDefault="004326C9" w:rsidP="00A35B03"/>
    <w:p w:rsidR="004326C9" w:rsidRPr="00546D1B" w:rsidRDefault="004326C9" w:rsidP="00A35B03"/>
    <w:p w:rsidR="004326C9" w:rsidRPr="00375A0A" w:rsidRDefault="004326C9" w:rsidP="00A35B03">
      <w:pPr>
        <w:pStyle w:val="NoSpacing"/>
        <w:ind w:firstLine="708"/>
        <w:rPr>
          <w:spacing w:val="-17"/>
          <w:sz w:val="28"/>
          <w:szCs w:val="28"/>
          <w:lang w:val="en-US"/>
        </w:rPr>
      </w:pPr>
      <w:r w:rsidRPr="00375A0A">
        <w:rPr>
          <w:spacing w:val="-17"/>
          <w:sz w:val="28"/>
          <w:szCs w:val="28"/>
          <w:lang w:val="en-US"/>
        </w:rPr>
        <w:t xml:space="preserve">Recommended for publication methodical </w:t>
      </w:r>
      <w:r>
        <w:rPr>
          <w:spacing w:val="-17"/>
          <w:sz w:val="28"/>
          <w:szCs w:val="28"/>
          <w:lang w:val="en-US"/>
        </w:rPr>
        <w:t xml:space="preserve"> </w:t>
      </w:r>
      <w:r w:rsidRPr="00375A0A">
        <w:rPr>
          <w:spacing w:val="-17"/>
          <w:sz w:val="28"/>
          <w:szCs w:val="28"/>
          <w:lang w:val="en-US"/>
        </w:rPr>
        <w:t>council  M. Auezov</w:t>
      </w:r>
      <w:r>
        <w:rPr>
          <w:spacing w:val="-17"/>
          <w:sz w:val="28"/>
          <w:szCs w:val="28"/>
          <w:lang w:val="en-US"/>
        </w:rPr>
        <w:t xml:space="preserve"> </w:t>
      </w:r>
      <w:r w:rsidRPr="00375A0A">
        <w:rPr>
          <w:spacing w:val="-17"/>
          <w:sz w:val="28"/>
          <w:szCs w:val="28"/>
          <w:lang w:val="en-US"/>
        </w:rPr>
        <w:t xml:space="preserve"> SKU, </w:t>
      </w:r>
    </w:p>
    <w:p w:rsidR="004326C9" w:rsidRPr="00375A0A" w:rsidRDefault="004326C9" w:rsidP="00A35B03">
      <w:pPr>
        <w:pStyle w:val="NoSpacing"/>
        <w:ind w:firstLine="708"/>
        <w:rPr>
          <w:spacing w:val="-17"/>
          <w:sz w:val="28"/>
          <w:szCs w:val="28"/>
          <w:lang w:val="en-US"/>
        </w:rPr>
      </w:pPr>
      <w:r>
        <w:rPr>
          <w:spacing w:val="-17"/>
          <w:sz w:val="28"/>
          <w:szCs w:val="28"/>
          <w:lang w:val="en-US"/>
        </w:rPr>
        <w:t>Protocol</w:t>
      </w:r>
      <w:r w:rsidRPr="00375A0A">
        <w:rPr>
          <w:sz w:val="28"/>
          <w:szCs w:val="28"/>
          <w:lang w:val="en-US"/>
        </w:rPr>
        <w:t xml:space="preserve"> №      </w:t>
      </w:r>
      <w:r>
        <w:rPr>
          <w:sz w:val="28"/>
          <w:szCs w:val="28"/>
          <w:lang w:val="en-US"/>
        </w:rPr>
        <w:t xml:space="preserve"> </w:t>
      </w:r>
      <w:r w:rsidRPr="00375A0A">
        <w:rPr>
          <w:sz w:val="28"/>
          <w:szCs w:val="28"/>
          <w:lang w:val="en-US"/>
        </w:rPr>
        <w:t xml:space="preserve"> of       </w:t>
      </w:r>
      <w:r>
        <w:rPr>
          <w:sz w:val="28"/>
          <w:szCs w:val="28"/>
          <w:lang w:val="en-US"/>
        </w:rPr>
        <w:t xml:space="preserve">   </w:t>
      </w:r>
      <w:r w:rsidRPr="00375A0A">
        <w:rPr>
          <w:sz w:val="28"/>
          <w:szCs w:val="28"/>
          <w:lang w:val="en-US"/>
        </w:rPr>
        <w:t xml:space="preserve">  </w:t>
      </w:r>
      <w:r>
        <w:rPr>
          <w:sz w:val="28"/>
          <w:szCs w:val="28"/>
          <w:lang w:val="en-US"/>
        </w:rPr>
        <w:t xml:space="preserve">     </w:t>
      </w:r>
      <w:r w:rsidRPr="00375A0A">
        <w:rPr>
          <w:sz w:val="28"/>
          <w:szCs w:val="28"/>
          <w:lang w:val="en-US"/>
        </w:rPr>
        <w:t xml:space="preserve">   .</w:t>
      </w:r>
      <w:r w:rsidRPr="00430526">
        <w:rPr>
          <w:sz w:val="28"/>
          <w:szCs w:val="28"/>
          <w:lang w:val="en-US"/>
        </w:rPr>
        <w:t xml:space="preserve"> </w:t>
      </w:r>
      <w:r>
        <w:rPr>
          <w:sz w:val="28"/>
          <w:szCs w:val="28"/>
          <w:lang w:val="en-US"/>
        </w:rPr>
        <w:t xml:space="preserve">  </w:t>
      </w:r>
      <w:r w:rsidRPr="008577B8">
        <w:rPr>
          <w:sz w:val="28"/>
          <w:szCs w:val="28"/>
          <w:lang w:val="en-US"/>
        </w:rPr>
        <w:t>20</w:t>
      </w:r>
      <w:r>
        <w:rPr>
          <w:sz w:val="28"/>
          <w:szCs w:val="28"/>
          <w:lang w:val="en-US"/>
        </w:rPr>
        <w:t xml:space="preserve">21 </w:t>
      </w:r>
    </w:p>
    <w:p w:rsidR="004326C9" w:rsidRPr="00546D1B"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Pr="005D17B3" w:rsidRDefault="004326C9" w:rsidP="00A35B03">
      <w:r>
        <w:t xml:space="preserve">© </w:t>
      </w:r>
      <w:r w:rsidRPr="005D17B3">
        <w:t xml:space="preserve"> M. O. Auezov South – Kazakhstan  University, 20</w:t>
      </w:r>
      <w:r>
        <w:t>2</w:t>
      </w:r>
      <w:r w:rsidRPr="005D17B3">
        <w:t xml:space="preserve">1 </w:t>
      </w:r>
    </w:p>
    <w:p w:rsidR="004326C9" w:rsidRDefault="004326C9" w:rsidP="00A35B03">
      <w:r>
        <w:t>Be r</w:t>
      </w:r>
      <w:r w:rsidRPr="009B57A2">
        <w:t xml:space="preserve">esponsible for issue of  </w:t>
      </w:r>
    </w:p>
    <w:p w:rsidR="004326C9" w:rsidRDefault="004326C9" w:rsidP="00A35B03"/>
    <w:p w:rsidR="004326C9" w:rsidRDefault="004326C9" w:rsidP="00A35B03"/>
    <w:p w:rsidR="004326C9" w:rsidRDefault="004326C9" w:rsidP="00A35B03">
      <w:r>
        <w:t>CONTENT</w:t>
      </w:r>
    </w:p>
    <w:p w:rsidR="004326C9" w:rsidRDefault="004326C9" w:rsidP="00A35B03"/>
    <w:p w:rsidR="004326C9" w:rsidRDefault="004326C9" w:rsidP="00BC39A4"/>
    <w:tbl>
      <w:tblPr>
        <w:tblW w:w="0" w:type="auto"/>
        <w:tblInd w:w="-106" w:type="dxa"/>
        <w:tblLook w:val="00A0"/>
      </w:tblPr>
      <w:tblGrid>
        <w:gridCol w:w="7479"/>
        <w:gridCol w:w="675"/>
      </w:tblGrid>
      <w:tr w:rsidR="004326C9">
        <w:tc>
          <w:tcPr>
            <w:tcW w:w="7479" w:type="dxa"/>
          </w:tcPr>
          <w:p w:rsidR="004326C9" w:rsidRDefault="004326C9" w:rsidP="00E82B1C">
            <w:pPr>
              <w:ind w:firstLine="0"/>
            </w:pPr>
            <w:r>
              <w:t>Introduction</w:t>
            </w:r>
          </w:p>
        </w:tc>
        <w:tc>
          <w:tcPr>
            <w:tcW w:w="675" w:type="dxa"/>
          </w:tcPr>
          <w:p w:rsidR="004326C9" w:rsidRDefault="004326C9" w:rsidP="00E82B1C">
            <w:pPr>
              <w:ind w:firstLine="0"/>
            </w:pPr>
            <w:r>
              <w:t>5</w:t>
            </w:r>
          </w:p>
        </w:tc>
      </w:tr>
      <w:tr w:rsidR="004326C9">
        <w:tc>
          <w:tcPr>
            <w:tcW w:w="7479" w:type="dxa"/>
          </w:tcPr>
          <w:p w:rsidR="004326C9" w:rsidRPr="00E82B1C" w:rsidRDefault="004326C9" w:rsidP="00E82B1C">
            <w:pPr>
              <w:ind w:firstLine="0"/>
              <w:rPr>
                <w:lang w:val="ru-RU"/>
              </w:rPr>
            </w:pPr>
            <w:r>
              <w:t>L</w:t>
            </w:r>
            <w:r w:rsidRPr="00430526">
              <w:t>aborator</w:t>
            </w:r>
            <w:r w:rsidRPr="00E82B1C">
              <w:rPr>
                <w:lang w:val="ru-RU"/>
              </w:rPr>
              <w:t>y work</w:t>
            </w:r>
            <w:r>
              <w:t xml:space="preserve"> </w:t>
            </w:r>
            <w:r w:rsidRPr="00E82B1C">
              <w:rPr>
                <w:lang w:val="ru-RU"/>
              </w:rPr>
              <w:t>№1…………………………………………….</w:t>
            </w:r>
          </w:p>
        </w:tc>
        <w:tc>
          <w:tcPr>
            <w:tcW w:w="675" w:type="dxa"/>
          </w:tcPr>
          <w:p w:rsidR="004326C9" w:rsidRDefault="004326C9" w:rsidP="00E82B1C">
            <w:pPr>
              <w:ind w:firstLine="0"/>
            </w:pPr>
            <w:r>
              <w:t>6</w:t>
            </w:r>
          </w:p>
        </w:tc>
      </w:tr>
      <w:tr w:rsidR="004326C9">
        <w:tc>
          <w:tcPr>
            <w:tcW w:w="7479" w:type="dxa"/>
          </w:tcPr>
          <w:p w:rsidR="004326C9" w:rsidRPr="00E82B1C" w:rsidRDefault="004326C9" w:rsidP="00E82B1C">
            <w:pPr>
              <w:ind w:firstLine="0"/>
              <w:rPr>
                <w:lang w:val="ru-RU"/>
              </w:rPr>
            </w:pPr>
            <w:r>
              <w:t>L</w:t>
            </w:r>
            <w:r w:rsidRPr="000C5F20">
              <w:t>aboratory work</w:t>
            </w:r>
            <w:r>
              <w:t xml:space="preserve"> </w:t>
            </w:r>
            <w:r w:rsidRPr="00E82B1C">
              <w:rPr>
                <w:lang w:val="ru-RU"/>
              </w:rPr>
              <w:t>№2 ……………………………………………</w:t>
            </w:r>
          </w:p>
        </w:tc>
        <w:tc>
          <w:tcPr>
            <w:tcW w:w="675" w:type="dxa"/>
          </w:tcPr>
          <w:p w:rsidR="004326C9" w:rsidRDefault="004326C9" w:rsidP="00E82B1C">
            <w:pPr>
              <w:ind w:firstLine="0"/>
            </w:pPr>
            <w:r>
              <w:t>13</w:t>
            </w:r>
          </w:p>
        </w:tc>
      </w:tr>
      <w:tr w:rsidR="004326C9">
        <w:tc>
          <w:tcPr>
            <w:tcW w:w="7479" w:type="dxa"/>
          </w:tcPr>
          <w:p w:rsidR="004326C9" w:rsidRPr="00E82B1C" w:rsidRDefault="004326C9" w:rsidP="00E82B1C">
            <w:pPr>
              <w:ind w:firstLine="0"/>
              <w:rPr>
                <w:lang w:val="ru-RU"/>
              </w:rPr>
            </w:pPr>
            <w:r>
              <w:t>L</w:t>
            </w:r>
            <w:r w:rsidRPr="000C5F20">
              <w:t>aboratory work</w:t>
            </w:r>
            <w:r w:rsidRPr="00E82B1C">
              <w:rPr>
                <w:lang w:val="ru-RU"/>
              </w:rPr>
              <w:t xml:space="preserve"> № 3……………………………………………</w:t>
            </w:r>
          </w:p>
        </w:tc>
        <w:tc>
          <w:tcPr>
            <w:tcW w:w="675" w:type="dxa"/>
          </w:tcPr>
          <w:p w:rsidR="004326C9" w:rsidRDefault="004326C9" w:rsidP="00E82B1C">
            <w:pPr>
              <w:ind w:firstLine="0"/>
            </w:pPr>
            <w:r>
              <w:t>31</w:t>
            </w:r>
          </w:p>
        </w:tc>
      </w:tr>
      <w:tr w:rsidR="004326C9">
        <w:tc>
          <w:tcPr>
            <w:tcW w:w="7479" w:type="dxa"/>
          </w:tcPr>
          <w:p w:rsidR="004326C9" w:rsidRPr="00E82B1C" w:rsidRDefault="004326C9" w:rsidP="00E82B1C">
            <w:pPr>
              <w:ind w:firstLine="0"/>
              <w:rPr>
                <w:lang w:val="ru-RU"/>
              </w:rPr>
            </w:pPr>
            <w:r>
              <w:t>L</w:t>
            </w:r>
            <w:r w:rsidRPr="000C5F20">
              <w:t>aboratory work</w:t>
            </w:r>
            <w:r w:rsidRPr="00E82B1C">
              <w:rPr>
                <w:lang w:val="ru-RU"/>
              </w:rPr>
              <w:t xml:space="preserve"> №4…………………………………………….</w:t>
            </w:r>
          </w:p>
        </w:tc>
        <w:tc>
          <w:tcPr>
            <w:tcW w:w="675" w:type="dxa"/>
          </w:tcPr>
          <w:p w:rsidR="004326C9" w:rsidRDefault="004326C9" w:rsidP="00E82B1C">
            <w:pPr>
              <w:ind w:firstLine="0"/>
            </w:pPr>
            <w:r>
              <w:t>38</w:t>
            </w:r>
          </w:p>
        </w:tc>
      </w:tr>
      <w:tr w:rsidR="004326C9">
        <w:tc>
          <w:tcPr>
            <w:tcW w:w="7479" w:type="dxa"/>
          </w:tcPr>
          <w:p w:rsidR="004326C9" w:rsidRPr="00E82B1C" w:rsidRDefault="004326C9" w:rsidP="00E82B1C">
            <w:pPr>
              <w:ind w:firstLine="0"/>
              <w:rPr>
                <w:lang w:val="ru-RU"/>
              </w:rPr>
            </w:pPr>
            <w:r>
              <w:t>L</w:t>
            </w:r>
            <w:r w:rsidRPr="000C5F20">
              <w:t>aboratory work</w:t>
            </w:r>
            <w:r w:rsidRPr="00E82B1C">
              <w:rPr>
                <w:lang w:val="ru-RU"/>
              </w:rPr>
              <w:t xml:space="preserve"> №5…………………………………………….</w:t>
            </w:r>
          </w:p>
        </w:tc>
        <w:tc>
          <w:tcPr>
            <w:tcW w:w="675" w:type="dxa"/>
          </w:tcPr>
          <w:p w:rsidR="004326C9" w:rsidRDefault="004326C9" w:rsidP="00E82B1C">
            <w:pPr>
              <w:ind w:firstLine="0"/>
            </w:pPr>
            <w:r>
              <w:t>42</w:t>
            </w:r>
          </w:p>
        </w:tc>
      </w:tr>
      <w:tr w:rsidR="004326C9">
        <w:tc>
          <w:tcPr>
            <w:tcW w:w="7479" w:type="dxa"/>
          </w:tcPr>
          <w:p w:rsidR="004326C9" w:rsidRPr="00E82B1C" w:rsidRDefault="004326C9" w:rsidP="00E82B1C">
            <w:pPr>
              <w:ind w:firstLine="0"/>
              <w:rPr>
                <w:lang w:val="ru-RU"/>
              </w:rPr>
            </w:pPr>
            <w:r>
              <w:t>L</w:t>
            </w:r>
            <w:r w:rsidRPr="000C5F20">
              <w:t>aboratory work</w:t>
            </w:r>
            <w:r w:rsidRPr="00E82B1C">
              <w:rPr>
                <w:lang w:val="ru-RU"/>
              </w:rPr>
              <w:t xml:space="preserve"> №6…………………………………………….</w:t>
            </w:r>
          </w:p>
        </w:tc>
        <w:tc>
          <w:tcPr>
            <w:tcW w:w="675" w:type="dxa"/>
          </w:tcPr>
          <w:p w:rsidR="004326C9" w:rsidRDefault="004326C9" w:rsidP="00E82B1C">
            <w:pPr>
              <w:ind w:firstLine="0"/>
            </w:pPr>
            <w:r>
              <w:t>46</w:t>
            </w:r>
          </w:p>
        </w:tc>
      </w:tr>
      <w:tr w:rsidR="004326C9">
        <w:tc>
          <w:tcPr>
            <w:tcW w:w="7479" w:type="dxa"/>
          </w:tcPr>
          <w:p w:rsidR="004326C9" w:rsidRPr="00B537F0" w:rsidRDefault="004326C9" w:rsidP="00E82B1C">
            <w:pPr>
              <w:ind w:firstLine="0"/>
            </w:pPr>
            <w:r w:rsidRPr="00B537F0">
              <w:t>Tasks’ variants</w:t>
            </w:r>
            <w:r>
              <w:t xml:space="preserve"> …………………………………………………..</w:t>
            </w:r>
          </w:p>
        </w:tc>
        <w:tc>
          <w:tcPr>
            <w:tcW w:w="675" w:type="dxa"/>
          </w:tcPr>
          <w:p w:rsidR="004326C9" w:rsidRDefault="004326C9" w:rsidP="00E82B1C">
            <w:pPr>
              <w:ind w:firstLine="0"/>
            </w:pPr>
            <w:r>
              <w:t>61</w:t>
            </w:r>
          </w:p>
        </w:tc>
      </w:tr>
      <w:tr w:rsidR="004326C9">
        <w:tc>
          <w:tcPr>
            <w:tcW w:w="7479" w:type="dxa"/>
          </w:tcPr>
          <w:p w:rsidR="004326C9" w:rsidRPr="00246183" w:rsidRDefault="004326C9" w:rsidP="00E82B1C">
            <w:pPr>
              <w:ind w:firstLine="0"/>
              <w:jc w:val="left"/>
            </w:pPr>
            <w:r w:rsidRPr="00246183">
              <w:t>Requirements to results of laboratory work</w:t>
            </w:r>
            <w:r>
              <w:t xml:space="preserve"> …………………….</w:t>
            </w:r>
          </w:p>
        </w:tc>
        <w:tc>
          <w:tcPr>
            <w:tcW w:w="675" w:type="dxa"/>
          </w:tcPr>
          <w:p w:rsidR="004326C9" w:rsidRDefault="004326C9" w:rsidP="00E82B1C">
            <w:pPr>
              <w:ind w:firstLine="0"/>
            </w:pPr>
            <w:r>
              <w:t>62</w:t>
            </w:r>
          </w:p>
        </w:tc>
      </w:tr>
      <w:tr w:rsidR="004326C9">
        <w:tc>
          <w:tcPr>
            <w:tcW w:w="7479" w:type="dxa"/>
          </w:tcPr>
          <w:p w:rsidR="004326C9" w:rsidRPr="00B537F0" w:rsidRDefault="004326C9" w:rsidP="00E82B1C">
            <w:pPr>
              <w:ind w:firstLine="32"/>
              <w:jc w:val="left"/>
            </w:pPr>
            <w:r w:rsidRPr="00B537F0">
              <w:t>List of recommended literature</w:t>
            </w:r>
            <w:r>
              <w:t xml:space="preserve"> …………………………………</w:t>
            </w:r>
          </w:p>
        </w:tc>
        <w:tc>
          <w:tcPr>
            <w:tcW w:w="675" w:type="dxa"/>
          </w:tcPr>
          <w:p w:rsidR="004326C9" w:rsidRDefault="004326C9" w:rsidP="00E82B1C">
            <w:pPr>
              <w:ind w:firstLine="0"/>
            </w:pPr>
            <w:r>
              <w:t>63</w:t>
            </w:r>
          </w:p>
        </w:tc>
      </w:tr>
      <w:tr w:rsidR="004326C9">
        <w:tc>
          <w:tcPr>
            <w:tcW w:w="7479" w:type="dxa"/>
          </w:tcPr>
          <w:p w:rsidR="004326C9" w:rsidRPr="00B537F0" w:rsidRDefault="004326C9" w:rsidP="00E82B1C">
            <w:pPr>
              <w:ind w:firstLine="32"/>
              <w:jc w:val="left"/>
            </w:pPr>
            <w:r w:rsidRPr="00B537F0">
              <w:t>S</w:t>
            </w:r>
            <w:r>
              <w:t>afety regulation ………………………………………………..</w:t>
            </w:r>
          </w:p>
        </w:tc>
        <w:tc>
          <w:tcPr>
            <w:tcW w:w="675" w:type="dxa"/>
          </w:tcPr>
          <w:p w:rsidR="004326C9" w:rsidRDefault="004326C9" w:rsidP="00E82B1C">
            <w:pPr>
              <w:ind w:firstLine="0"/>
            </w:pPr>
            <w:r>
              <w:t>65</w:t>
            </w:r>
          </w:p>
        </w:tc>
      </w:tr>
    </w:tbl>
    <w:p w:rsidR="004326C9" w:rsidRPr="0019376C" w:rsidRDefault="004326C9" w:rsidP="00BC39A4"/>
    <w:p w:rsidR="004326C9" w:rsidRDefault="004326C9" w:rsidP="00BC39A4">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CE6ED4">
      <w:pPr>
        <w:pStyle w:val="NoSpacing"/>
        <w:tabs>
          <w:tab w:val="left" w:pos="300"/>
          <w:tab w:val="left" w:pos="1710"/>
        </w:tabs>
        <w:ind w:firstLine="500"/>
        <w:rPr>
          <w:rStyle w:val="hps"/>
          <w:sz w:val="28"/>
          <w:szCs w:val="28"/>
          <w:lang w:val="en-US"/>
        </w:rPr>
      </w:pPr>
      <w:r>
        <w:rPr>
          <w:rStyle w:val="hps"/>
          <w:sz w:val="28"/>
          <w:szCs w:val="28"/>
          <w:lang w:val="en-US"/>
        </w:rPr>
        <w:tab/>
      </w: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pStyle w:val="NoSpacing"/>
        <w:tabs>
          <w:tab w:val="left" w:pos="300"/>
        </w:tabs>
        <w:ind w:firstLine="500"/>
        <w:rPr>
          <w:rStyle w:val="hps"/>
          <w:sz w:val="28"/>
          <w:szCs w:val="28"/>
          <w:lang w:val="en-US"/>
        </w:rPr>
      </w:pPr>
    </w:p>
    <w:p w:rsidR="004326C9" w:rsidRDefault="004326C9" w:rsidP="00A35B03">
      <w:pPr>
        <w:rPr>
          <w:rStyle w:val="hps"/>
        </w:rPr>
      </w:pPr>
    </w:p>
    <w:p w:rsidR="004326C9" w:rsidRDefault="004326C9" w:rsidP="00A35B03">
      <w:pPr>
        <w:rPr>
          <w:rStyle w:val="hps"/>
        </w:rPr>
      </w:pPr>
    </w:p>
    <w:p w:rsidR="004326C9" w:rsidRDefault="004326C9" w:rsidP="00A35B03">
      <w:pPr>
        <w:rPr>
          <w:rStyle w:val="hps"/>
        </w:rPr>
      </w:pPr>
    </w:p>
    <w:p w:rsidR="004326C9" w:rsidRDefault="004326C9" w:rsidP="00A35B03">
      <w:pPr>
        <w:rPr>
          <w:rStyle w:val="hps"/>
        </w:rPr>
      </w:pPr>
    </w:p>
    <w:p w:rsidR="004326C9" w:rsidRDefault="004326C9" w:rsidP="00A35B03">
      <w:pPr>
        <w:rPr>
          <w:rStyle w:val="hps"/>
        </w:rPr>
      </w:pPr>
    </w:p>
    <w:p w:rsidR="004326C9" w:rsidRDefault="004326C9" w:rsidP="00A35B03">
      <w:pPr>
        <w:rPr>
          <w:rStyle w:val="hps"/>
        </w:rPr>
      </w:pPr>
    </w:p>
    <w:p w:rsidR="004326C9" w:rsidRDefault="004326C9" w:rsidP="00A35B03">
      <w:pPr>
        <w:rPr>
          <w:rStyle w:val="hps"/>
        </w:rPr>
      </w:pPr>
    </w:p>
    <w:p w:rsidR="004326C9" w:rsidRDefault="004326C9" w:rsidP="00A35B03">
      <w:pPr>
        <w:rPr>
          <w:rStyle w:val="hps"/>
        </w:rPr>
      </w:pPr>
    </w:p>
    <w:p w:rsidR="004326C9" w:rsidRPr="008D2BED" w:rsidRDefault="004326C9" w:rsidP="00A35B03">
      <w:pPr>
        <w:rPr>
          <w:rStyle w:val="hps"/>
          <w:b/>
          <w:bCs/>
        </w:rPr>
      </w:pPr>
      <w:bookmarkStart w:id="0" w:name="_GoBack"/>
      <w:bookmarkEnd w:id="0"/>
      <w:r w:rsidRPr="008D2BED">
        <w:rPr>
          <w:rStyle w:val="hps"/>
          <w:b/>
          <w:bCs/>
        </w:rPr>
        <w:t>Introduction</w:t>
      </w:r>
    </w:p>
    <w:p w:rsidR="004326C9" w:rsidRPr="00771E0B" w:rsidRDefault="004326C9" w:rsidP="00430526">
      <w:r w:rsidRPr="00C252BA">
        <w:rPr>
          <w:rStyle w:val="hps"/>
        </w:rPr>
        <w:t xml:space="preserve">Methodical </w:t>
      </w:r>
      <w:r>
        <w:rPr>
          <w:rStyle w:val="hps"/>
        </w:rPr>
        <w:t xml:space="preserve">guidelines </w:t>
      </w:r>
      <w:r w:rsidRPr="00C252BA">
        <w:rPr>
          <w:rStyle w:val="hps"/>
        </w:rPr>
        <w:t xml:space="preserve"> for </w:t>
      </w:r>
      <w:r>
        <w:rPr>
          <w:rStyle w:val="hps"/>
        </w:rPr>
        <w:t xml:space="preserve">performing </w:t>
      </w:r>
      <w:r w:rsidRPr="00C252BA">
        <w:rPr>
          <w:rStyle w:val="hps"/>
        </w:rPr>
        <w:t>laboratory work</w:t>
      </w:r>
      <w:r>
        <w:rPr>
          <w:rStyle w:val="hps"/>
        </w:rPr>
        <w:t>s</w:t>
      </w:r>
      <w:r w:rsidRPr="00C252BA">
        <w:rPr>
          <w:rStyle w:val="hps"/>
        </w:rPr>
        <w:t xml:space="preserve"> on discipline "</w:t>
      </w:r>
      <w:r w:rsidRPr="00430526">
        <w:t xml:space="preserve"> </w:t>
      </w:r>
      <w:r w:rsidRPr="006E1F8C">
        <w:t>Software development technologies for real-time system</w:t>
      </w:r>
      <w:r w:rsidRPr="00A3536F">
        <w:t>»</w:t>
      </w:r>
      <w:r w:rsidRPr="00392483">
        <w:t>”</w:t>
      </w:r>
      <w:r w:rsidRPr="00C252BA">
        <w:rPr>
          <w:rStyle w:val="hps"/>
        </w:rPr>
        <w:t xml:space="preserve"> is designed </w:t>
      </w:r>
      <w:r w:rsidRPr="00F66CE9">
        <w:rPr>
          <w:rStyle w:val="hps"/>
        </w:rPr>
        <w:t xml:space="preserve">for </w:t>
      </w:r>
      <w:r>
        <w:rPr>
          <w:rStyle w:val="hps"/>
        </w:rPr>
        <w:t>master</w:t>
      </w:r>
      <w:r w:rsidRPr="00F66CE9">
        <w:rPr>
          <w:rStyle w:val="hps"/>
        </w:rPr>
        <w:t xml:space="preserve">s of </w:t>
      </w:r>
      <w:r w:rsidRPr="00F7340B">
        <w:rPr>
          <w:color w:val="000000"/>
        </w:rPr>
        <w:t>educational program</w:t>
      </w:r>
      <w:r>
        <w:rPr>
          <w:rStyle w:val="hps"/>
        </w:rPr>
        <w:t xml:space="preserve"> 7M06130</w:t>
      </w:r>
      <w:r w:rsidRPr="00C252BA">
        <w:rPr>
          <w:rStyle w:val="hps"/>
        </w:rPr>
        <w:t xml:space="preserve"> - "Computers </w:t>
      </w:r>
      <w:r>
        <w:rPr>
          <w:rStyle w:val="hps"/>
        </w:rPr>
        <w:t xml:space="preserve">engineering </w:t>
      </w:r>
      <w:r w:rsidRPr="00C252BA">
        <w:rPr>
          <w:rStyle w:val="hps"/>
        </w:rPr>
        <w:t>and Software".</w:t>
      </w:r>
      <w:r>
        <w:rPr>
          <w:rStyle w:val="hps"/>
        </w:rPr>
        <w:t xml:space="preserve">  </w:t>
      </w:r>
      <w:r w:rsidRPr="00F66CE9">
        <w:rPr>
          <w:rStyle w:val="hps"/>
        </w:rPr>
        <w:t>This discipline is part of the basic disciplines studying aspects of information technology, which are widely implemented</w:t>
      </w:r>
      <w:r>
        <w:rPr>
          <w:rStyle w:val="hps"/>
        </w:rPr>
        <w:t xml:space="preserve"> </w:t>
      </w:r>
      <w:r w:rsidRPr="00F66CE9">
        <w:rPr>
          <w:rStyle w:val="hps"/>
        </w:rPr>
        <w:t>in scientific and technical sphere for the creation of automated control systems</w:t>
      </w:r>
      <w:r>
        <w:rPr>
          <w:rStyle w:val="hps"/>
        </w:rPr>
        <w:t xml:space="preserve">. </w:t>
      </w:r>
      <w:r w:rsidRPr="00771E0B">
        <w:t>Within the discipline of study basic concepts, models and technology of software systems, organization and implementation of projects for software production.</w:t>
      </w:r>
      <w:r>
        <w:t xml:space="preserve"> </w:t>
      </w:r>
    </w:p>
    <w:p w:rsidR="004326C9" w:rsidRDefault="004326C9" w:rsidP="00A35B03">
      <w:pPr>
        <w:pStyle w:val="a"/>
        <w:rPr>
          <w:sz w:val="28"/>
          <w:szCs w:val="28"/>
          <w:lang w:val="en-US"/>
        </w:rPr>
      </w:pPr>
      <w:r w:rsidRPr="00771E0B">
        <w:rPr>
          <w:sz w:val="28"/>
          <w:szCs w:val="28"/>
          <w:lang w:val="en-US"/>
        </w:rPr>
        <w:t>The aim of the course is to train students in modern methods and tools of development software based on the use of CASE-technologies and to obtain practical skills of their application.</w:t>
      </w:r>
    </w:p>
    <w:p w:rsidR="004326C9" w:rsidRPr="008D2BED" w:rsidRDefault="004326C9" w:rsidP="008D2BED">
      <w:pPr>
        <w:pStyle w:val="a"/>
        <w:rPr>
          <w:spacing w:val="-8"/>
          <w:sz w:val="28"/>
          <w:szCs w:val="28"/>
          <w:lang w:val="en-US"/>
        </w:rPr>
      </w:pPr>
      <w:r w:rsidRPr="001211D7">
        <w:rPr>
          <w:sz w:val="28"/>
          <w:szCs w:val="28"/>
          <w:lang w:val="en-US"/>
        </w:rPr>
        <w:t>The objects of study in this discipline are: design technology, model</w:t>
      </w:r>
      <w:r w:rsidRPr="001211D7">
        <w:rPr>
          <w:lang w:val="en-US"/>
        </w:rPr>
        <w:t xml:space="preserve"> </w:t>
      </w:r>
      <w:r w:rsidRPr="001211D7">
        <w:rPr>
          <w:sz w:val="28"/>
          <w:szCs w:val="28"/>
          <w:lang w:val="en-US"/>
        </w:rPr>
        <w:t>and ways to support the software lifecycle, tools and methods for creating and implementing projects to create software systems.</w:t>
      </w:r>
      <w:r>
        <w:rPr>
          <w:sz w:val="28"/>
          <w:szCs w:val="28"/>
          <w:lang w:val="en-US"/>
        </w:rPr>
        <w:t xml:space="preserve"> </w:t>
      </w:r>
      <w:r w:rsidRPr="008D2BED">
        <w:rPr>
          <w:spacing w:val="-8"/>
          <w:sz w:val="28"/>
          <w:szCs w:val="28"/>
          <w:lang w:val="en-US"/>
        </w:rPr>
        <w:t>This practicum reflects the following main sections of practical training:</w:t>
      </w:r>
    </w:p>
    <w:p w:rsidR="004326C9" w:rsidRPr="001211D7" w:rsidRDefault="004326C9" w:rsidP="00A35B03">
      <w:pPr>
        <w:shd w:val="clear" w:color="auto" w:fill="FFFFFF"/>
        <w:spacing w:line="360" w:lineRule="auto"/>
        <w:ind w:firstLine="720"/>
        <w:rPr>
          <w:spacing w:val="-8"/>
        </w:rPr>
      </w:pPr>
      <w:r w:rsidRPr="001211D7">
        <w:rPr>
          <w:spacing w:val="-8"/>
        </w:rPr>
        <w:t>• modeling the field of automation;</w:t>
      </w:r>
    </w:p>
    <w:p w:rsidR="004326C9" w:rsidRPr="001211D7" w:rsidRDefault="004326C9" w:rsidP="00A35B03">
      <w:pPr>
        <w:shd w:val="clear" w:color="auto" w:fill="FFFFFF"/>
        <w:spacing w:line="360" w:lineRule="auto"/>
        <w:ind w:firstLine="720"/>
        <w:rPr>
          <w:spacing w:val="-8"/>
        </w:rPr>
      </w:pPr>
      <w:r w:rsidRPr="001211D7">
        <w:rPr>
          <w:spacing w:val="-8"/>
        </w:rPr>
        <w:t>• construction of structural models of software a means;</w:t>
      </w:r>
    </w:p>
    <w:p w:rsidR="004326C9" w:rsidRPr="001211D7" w:rsidRDefault="004326C9" w:rsidP="00A35B03">
      <w:pPr>
        <w:shd w:val="clear" w:color="auto" w:fill="FFFFFF"/>
        <w:spacing w:line="360" w:lineRule="auto"/>
        <w:ind w:firstLine="720"/>
        <w:rPr>
          <w:spacing w:val="-8"/>
        </w:rPr>
      </w:pPr>
      <w:r w:rsidRPr="001211D7">
        <w:rPr>
          <w:spacing w:val="-8"/>
        </w:rPr>
        <w:t>• building object models of software tools</w:t>
      </w:r>
    </w:p>
    <w:p w:rsidR="004326C9" w:rsidRPr="001211D7" w:rsidRDefault="004326C9" w:rsidP="00A35B03">
      <w:pPr>
        <w:shd w:val="clear" w:color="auto" w:fill="FFFFFF"/>
        <w:spacing w:line="360" w:lineRule="auto"/>
        <w:ind w:firstLine="720"/>
        <w:rPr>
          <w:spacing w:val="-8"/>
        </w:rPr>
      </w:pPr>
      <w:r w:rsidRPr="001211D7">
        <w:rPr>
          <w:spacing w:val="-8"/>
        </w:rPr>
        <w:t>• developing requirements for the developed software tools;</w:t>
      </w:r>
    </w:p>
    <w:p w:rsidR="004326C9" w:rsidRPr="001211D7" w:rsidRDefault="004326C9" w:rsidP="00A35B03">
      <w:pPr>
        <w:shd w:val="clear" w:color="auto" w:fill="FFFFFF"/>
        <w:spacing w:line="360" w:lineRule="auto"/>
        <w:ind w:firstLine="720"/>
        <w:rPr>
          <w:spacing w:val="-8"/>
        </w:rPr>
      </w:pPr>
      <w:r w:rsidRPr="001211D7">
        <w:rPr>
          <w:spacing w:val="-8"/>
        </w:rPr>
        <w:t>• Development of a data model software tool;</w:t>
      </w:r>
    </w:p>
    <w:p w:rsidR="004326C9" w:rsidRPr="001211D7" w:rsidRDefault="004326C9" w:rsidP="00A35B03">
      <w:pPr>
        <w:shd w:val="clear" w:color="auto" w:fill="FFFFFF"/>
        <w:spacing w:line="360" w:lineRule="auto"/>
        <w:ind w:firstLine="720"/>
        <w:rPr>
          <w:spacing w:val="-8"/>
        </w:rPr>
      </w:pPr>
      <w:r w:rsidRPr="001211D7">
        <w:rPr>
          <w:spacing w:val="-8"/>
        </w:rPr>
        <w:t>• development of algorithms software tool modules;</w:t>
      </w:r>
    </w:p>
    <w:p w:rsidR="004326C9" w:rsidRPr="00FB1A63" w:rsidRDefault="004326C9" w:rsidP="00FB1A63">
      <w:r w:rsidRPr="00FB1A63">
        <w:t>The discipline covers all processes of life cycle of the software according to the international standard ISO / IEC 12207. The special attention is paid to the quality of management and processes of the software and delivery processes, acquisition and maintenance of software products.</w:t>
      </w:r>
    </w:p>
    <w:p w:rsidR="004326C9" w:rsidRPr="00FB1A63" w:rsidRDefault="004326C9" w:rsidP="00FB1A63">
      <w:r w:rsidRPr="00FB1A63">
        <w:t>In methodical instructions implementation of methodology of structural modeling on the basis of software of CA BPWin</w:t>
      </w:r>
      <w:r>
        <w:t xml:space="preserve"> </w:t>
      </w:r>
      <w:r w:rsidRPr="00FB1A63">
        <w:t>Process</w:t>
      </w:r>
      <w:r>
        <w:t xml:space="preserve"> </w:t>
      </w:r>
      <w:r w:rsidRPr="00FB1A63">
        <w:t>Modeler (BPwin) 7.2 CA ERWin</w:t>
      </w:r>
      <w:r>
        <w:t xml:space="preserve"> </w:t>
      </w:r>
      <w:r w:rsidRPr="00FB1A63">
        <w:t>Data</w:t>
      </w:r>
      <w:r>
        <w:t xml:space="preserve"> </w:t>
      </w:r>
      <w:r w:rsidRPr="00FB1A63">
        <w:t>Modeler (ERWin) 7.2 entering a line of CASE products of AllFusion</w:t>
      </w:r>
      <w:r>
        <w:t xml:space="preserve"> </w:t>
      </w:r>
      <w:r w:rsidRPr="00FB1A63">
        <w:t>Modeler</w:t>
      </w:r>
      <w:r>
        <w:t xml:space="preserve"> </w:t>
      </w:r>
      <w:r w:rsidRPr="00FB1A63">
        <w:t>Suite is considered (Computer</w:t>
      </w:r>
      <w:r>
        <w:t xml:space="preserve"> </w:t>
      </w:r>
      <w:r w:rsidRPr="00FB1A63">
        <w:t>Associates</w:t>
      </w:r>
      <w:r>
        <w:t xml:space="preserve">  I</w:t>
      </w:r>
      <w:r w:rsidRPr="00FB1A63">
        <w:t>nternational, Inc.). These means became widely known under the names BPWin and ERWin (BP – from Business</w:t>
      </w:r>
      <w:r>
        <w:t xml:space="preserve"> </w:t>
      </w:r>
      <w:r w:rsidRPr="00FB1A63">
        <w:t>Process (business process) and ER from Entity</w:t>
      </w:r>
      <w:r>
        <w:t xml:space="preserve">  </w:t>
      </w:r>
      <w:r w:rsidRPr="00FB1A63">
        <w:t>Relation communication – the relation).</w:t>
      </w:r>
    </w:p>
    <w:p w:rsidR="004326C9" w:rsidRPr="00FB1A63" w:rsidRDefault="004326C9" w:rsidP="00FB1A63">
      <w:r w:rsidRPr="00FB1A63">
        <w:t>Because of the universality of the approach, the essence of which is information-logical look at the construction of the model, the material may be useful as undergraduates and professionals of different specialties and profiles the work to describe the use of funds BPWin and ERWin to build processes of design models areas of graduate studies in the production of hardware modules, the study of linguistic patterns in the field of mathematical modeling, etc.</w:t>
      </w:r>
      <w:r>
        <w:t xml:space="preserve"> </w:t>
      </w:r>
      <w:r w:rsidRPr="00FB1A63">
        <w:t>It should be noted that along with the consideration of CASE-technologies for similar purposes widely known ARIS technology and the UML (Rational</w:t>
      </w:r>
      <w:r>
        <w:t xml:space="preserve"> </w:t>
      </w:r>
      <w:r w:rsidRPr="00FB1A63">
        <w:t>Rose technology).</w:t>
      </w:r>
    </w:p>
    <w:p w:rsidR="004326C9" w:rsidRPr="00A81C78" w:rsidRDefault="004326C9" w:rsidP="00A81C78">
      <w:pPr>
        <w:jc w:val="center"/>
        <w:rPr>
          <w:b/>
          <w:bCs/>
        </w:rPr>
      </w:pPr>
      <w:r w:rsidRPr="00A81C78">
        <w:rPr>
          <w:b/>
          <w:bCs/>
        </w:rPr>
        <w:t>Laboratory work № 1 (4 Hours)</w:t>
      </w:r>
    </w:p>
    <w:p w:rsidR="004326C9" w:rsidRDefault="004326C9" w:rsidP="00FB1A63">
      <w:pPr>
        <w:rPr>
          <w:b/>
          <w:bCs/>
        </w:rPr>
      </w:pPr>
    </w:p>
    <w:p w:rsidR="004326C9" w:rsidRPr="00A81C78" w:rsidRDefault="004326C9" w:rsidP="00FB1A63">
      <w:pPr>
        <w:rPr>
          <w:b/>
          <w:bCs/>
        </w:rPr>
      </w:pPr>
      <w:r w:rsidRPr="00A81C78">
        <w:rPr>
          <w:b/>
          <w:bCs/>
        </w:rPr>
        <w:t xml:space="preserve">Stages </w:t>
      </w:r>
      <w:r>
        <w:rPr>
          <w:b/>
          <w:bCs/>
        </w:rPr>
        <w:t xml:space="preserve">of </w:t>
      </w:r>
      <w:r w:rsidRPr="00A81C78">
        <w:rPr>
          <w:b/>
          <w:bCs/>
        </w:rPr>
        <w:t xml:space="preserve">Software </w:t>
      </w:r>
      <w:r>
        <w:rPr>
          <w:b/>
          <w:bCs/>
        </w:rPr>
        <w:t>d</w:t>
      </w:r>
      <w:r w:rsidRPr="00A81C78">
        <w:rPr>
          <w:b/>
          <w:bCs/>
        </w:rPr>
        <w:t>evelopment of the structural approach to programming. Stage of "</w:t>
      </w:r>
      <w:r w:rsidRPr="00A81C78">
        <w:t xml:space="preserve"> </w:t>
      </w:r>
      <w:r w:rsidRPr="00A81C78">
        <w:rPr>
          <w:b/>
          <w:bCs/>
        </w:rPr>
        <w:t>The technical project"</w:t>
      </w:r>
    </w:p>
    <w:p w:rsidR="004326C9" w:rsidRDefault="004326C9" w:rsidP="00FB1A63">
      <w:pPr>
        <w:rPr>
          <w:b/>
          <w:bCs/>
        </w:rPr>
      </w:pPr>
    </w:p>
    <w:p w:rsidR="004326C9" w:rsidRPr="00A81C78" w:rsidRDefault="004326C9" w:rsidP="00FB1A63">
      <w:r w:rsidRPr="00A81C78">
        <w:rPr>
          <w:b/>
          <w:bCs/>
        </w:rPr>
        <w:t>Work purpose</w:t>
      </w:r>
      <w:r w:rsidRPr="00A81C78">
        <w:t>: to make and analyses requirements to the program and to develop the specification on development of software.</w:t>
      </w:r>
    </w:p>
    <w:p w:rsidR="004326C9" w:rsidRPr="00A81C78" w:rsidRDefault="004326C9" w:rsidP="00FB1A63">
      <w:pPr>
        <w:rPr>
          <w:b/>
          <w:bCs/>
        </w:rPr>
      </w:pPr>
      <w:r w:rsidRPr="00A81C78">
        <w:rPr>
          <w:b/>
          <w:bCs/>
        </w:rPr>
        <w:t>Tasks:</w:t>
      </w:r>
    </w:p>
    <w:p w:rsidR="004326C9" w:rsidRPr="00A81C78" w:rsidRDefault="004326C9" w:rsidP="00FB1A63">
      <w:r w:rsidRPr="00A81C78">
        <w:t>1. Develop terms of reference for the software according to your variant</w:t>
      </w:r>
    </w:p>
    <w:p w:rsidR="004326C9" w:rsidRPr="00A81C78" w:rsidRDefault="004326C9" w:rsidP="00FB1A63">
      <w:r w:rsidRPr="00A81C78">
        <w:t>2. In developing the terms of reference is not limited to the functions given in the form, add a few of their functions.</w:t>
      </w:r>
    </w:p>
    <w:p w:rsidR="004326C9" w:rsidRPr="00A81C78" w:rsidRDefault="004326C9" w:rsidP="00FB1A63">
      <w:r w:rsidRPr="00A81C78">
        <w:t>3. Provide a report on laboratory work to protect.</w:t>
      </w:r>
    </w:p>
    <w:p w:rsidR="004326C9" w:rsidRPr="00A81C78" w:rsidRDefault="004326C9" w:rsidP="00FB1A63"/>
    <w:p w:rsidR="004326C9" w:rsidRPr="00A81C78" w:rsidRDefault="004326C9" w:rsidP="00FB1A63">
      <w:r w:rsidRPr="00A81C78">
        <w:rPr>
          <w:b/>
          <w:bCs/>
        </w:rPr>
        <w:t>Hardware</w:t>
      </w:r>
      <w:r w:rsidRPr="00A81C78">
        <w:t>: PC Pentium 4 Andes Above</w:t>
      </w:r>
    </w:p>
    <w:p w:rsidR="004326C9" w:rsidRPr="00A81C78" w:rsidRDefault="004326C9" w:rsidP="00FB1A63">
      <w:r w:rsidRPr="00A81C78">
        <w:rPr>
          <w:b/>
          <w:bCs/>
        </w:rPr>
        <w:t>Software</w:t>
      </w:r>
      <w:r w:rsidRPr="00A81C78">
        <w:t>: OS Windo</w:t>
      </w:r>
      <w:r>
        <w:t>ws</w:t>
      </w:r>
      <w:r w:rsidRPr="00A81C78">
        <w:t xml:space="preserve">, CA BPWin Process Modeler (BPWin) </w:t>
      </w:r>
    </w:p>
    <w:p w:rsidR="004326C9" w:rsidRPr="00A81C78" w:rsidRDefault="004326C9" w:rsidP="00FB1A63"/>
    <w:p w:rsidR="004326C9" w:rsidRPr="00A81C78" w:rsidRDefault="004326C9" w:rsidP="00FB1A63">
      <w:pPr>
        <w:rPr>
          <w:b/>
          <w:bCs/>
        </w:rPr>
      </w:pPr>
      <w:r w:rsidRPr="00A81C78">
        <w:rPr>
          <w:b/>
          <w:bCs/>
        </w:rPr>
        <w:t>Brief theoretical information. Development of technical specifications</w:t>
      </w:r>
    </w:p>
    <w:p w:rsidR="004326C9" w:rsidRDefault="004326C9" w:rsidP="00FB1A63"/>
    <w:p w:rsidR="004326C9" w:rsidRPr="00A81C78" w:rsidRDefault="004326C9" w:rsidP="00FB1A63">
      <w:r w:rsidRPr="00A81C78">
        <w:t>The specification represents the document in which main objectives of development, requirements to the software product are formulated, terms and development stages are determined and process of acceptance testing is regulated [1].</w:t>
      </w:r>
    </w:p>
    <w:p w:rsidR="004326C9" w:rsidRPr="00A81C78" w:rsidRDefault="004326C9" w:rsidP="00FB1A63">
      <w:r w:rsidRPr="00A81C78">
        <w:t xml:space="preserve">  Participate in development of the specification both customer representatives, and representatives of the contractor. At the heart of this document - initial requirements of the customer, the analysis of the advanced achievements of the equipment, results of accomplishment of research works, preproject researches, scientific forecasting, etc.</w:t>
      </w:r>
    </w:p>
    <w:p w:rsidR="004326C9" w:rsidRPr="00A81C78" w:rsidRDefault="004326C9" w:rsidP="00FB1A63">
      <w:pPr>
        <w:rPr>
          <w:b/>
          <w:bCs/>
        </w:rPr>
      </w:pPr>
      <w:r w:rsidRPr="00A81C78">
        <w:rPr>
          <w:b/>
          <w:bCs/>
        </w:rPr>
        <w:t>The procedure for developing technical specifications</w:t>
      </w:r>
    </w:p>
    <w:p w:rsidR="004326C9" w:rsidRPr="00A81C78" w:rsidRDefault="004326C9" w:rsidP="00FB1A63">
      <w:r w:rsidRPr="00A81C78">
        <w:t>Development of technical specifications in the following sequence. First of all, establish a set of functionalities, as well as the list and characteristics of the original data. Then determine the list of results, and methods for their presentation characteristics.</w:t>
      </w:r>
    </w:p>
    <w:p w:rsidR="004326C9" w:rsidRPr="00A81C78" w:rsidRDefault="004326C9" w:rsidP="00FB1A63">
      <w:r w:rsidRPr="00A81C78">
        <w:t>Next, specify the software operation environment: specific packaging options and technical equipment, the version of the operating system and possibly other versions and options installed software, which will engage the future of the software product.</w:t>
      </w:r>
    </w:p>
    <w:p w:rsidR="004326C9" w:rsidRPr="00A81C78" w:rsidRDefault="004326C9" w:rsidP="00FB1A63">
      <w:r w:rsidRPr="00A81C78">
        <w:t>In cases where the software developed will collect and store certain information included in the management or by any technical process, it is also necessary to clearly regulate the action program in the event of hardware failures and power supply.</w:t>
      </w:r>
    </w:p>
    <w:p w:rsidR="004326C9" w:rsidRPr="00A81C78" w:rsidRDefault="004326C9" w:rsidP="00FB1A63">
      <w:r w:rsidRPr="00A81C78">
        <w:t>1.1. The terms of reference should include the following sections:</w:t>
      </w:r>
    </w:p>
    <w:p w:rsidR="004326C9" w:rsidRPr="00A81C78" w:rsidRDefault="004326C9" w:rsidP="00FB1A63">
      <w:r w:rsidRPr="00A81C78">
        <w:t>• Introduction;</w:t>
      </w:r>
    </w:p>
    <w:p w:rsidR="004326C9" w:rsidRPr="00A81C78" w:rsidRDefault="004326C9" w:rsidP="00FB1A63">
      <w:r w:rsidRPr="00A81C78">
        <w:t>• the name and area of application;</w:t>
      </w:r>
    </w:p>
    <w:p w:rsidR="004326C9" w:rsidRPr="00A81C78" w:rsidRDefault="004326C9" w:rsidP="00FB1A63">
      <w:r w:rsidRPr="00A81C78">
        <w:t>• the basis for development;</w:t>
      </w:r>
    </w:p>
    <w:p w:rsidR="004326C9" w:rsidRPr="00A81C78" w:rsidRDefault="004326C9" w:rsidP="00FB1A63">
      <w:r w:rsidRPr="00A81C78">
        <w:t>• appointment of the development;</w:t>
      </w:r>
    </w:p>
    <w:p w:rsidR="004326C9" w:rsidRPr="00A81C78" w:rsidRDefault="004326C9" w:rsidP="00FB1A63">
      <w:r w:rsidRPr="00A81C78">
        <w:t>• Technical requirements for the program or software products;</w:t>
      </w:r>
    </w:p>
    <w:p w:rsidR="004326C9" w:rsidRPr="00A81C78" w:rsidRDefault="004326C9" w:rsidP="00FB1A63">
      <w:r w:rsidRPr="00A81C78">
        <w:t>• technical and economic indicators;</w:t>
      </w:r>
    </w:p>
    <w:p w:rsidR="004326C9" w:rsidRPr="00A81C78" w:rsidRDefault="004326C9" w:rsidP="00FB1A63">
      <w:r w:rsidRPr="00A81C78">
        <w:t>• stages and stages of development;</w:t>
      </w:r>
    </w:p>
    <w:p w:rsidR="004326C9" w:rsidRPr="00A81C78" w:rsidRDefault="004326C9" w:rsidP="00FB1A63">
      <w:r w:rsidRPr="00A81C78">
        <w:t>• the procedure of control and acceptance;</w:t>
      </w:r>
    </w:p>
    <w:p w:rsidR="004326C9" w:rsidRPr="00A81C78" w:rsidRDefault="004326C9" w:rsidP="00FB1A63">
      <w:r w:rsidRPr="00A81C78">
        <w:t>• App.</w:t>
      </w:r>
    </w:p>
    <w:p w:rsidR="004326C9" w:rsidRPr="00A81C78" w:rsidRDefault="004326C9" w:rsidP="00FB1A63">
      <w:r w:rsidRPr="00A81C78">
        <w:t>Depending on features of the program or a program product it is allowed to specify contents of sections, to enter new sections or to unite separate of them. If necessary it is allowed to include applications in the specification.</w:t>
      </w:r>
    </w:p>
    <w:p w:rsidR="004326C9" w:rsidRPr="00A81C78" w:rsidRDefault="004326C9" w:rsidP="00FB1A63">
      <w:r w:rsidRPr="00A81C78">
        <w:t>2. Contents of sections</w:t>
      </w:r>
    </w:p>
    <w:p w:rsidR="004326C9" w:rsidRPr="00A81C78" w:rsidRDefault="004326C9" w:rsidP="00FB1A63">
      <w:r w:rsidRPr="00A81C78">
        <w:t>2.1. The introduction should include a brief description of the application program or software, as well as the object (for example, the system), which is supposed to use them. The main purpose of the introduction - to demonstrate the relevance of this development and show how this development takes place in a series of similar.</w:t>
      </w:r>
    </w:p>
    <w:p w:rsidR="004326C9" w:rsidRPr="00A81C78" w:rsidRDefault="004326C9" w:rsidP="00FB1A63">
      <w:r w:rsidRPr="00A81C78">
        <w:t>2.2. In the "Name and scope" indicate the name, a brief description of the application program or software product and object, which uses a program or software product.</w:t>
      </w:r>
    </w:p>
    <w:p w:rsidR="004326C9" w:rsidRPr="00A81C78" w:rsidRDefault="004326C9" w:rsidP="00FB1A63">
      <w:r w:rsidRPr="00A81C78">
        <w:t>2.3. In the section "Basis for Development" shall be specified:</w:t>
      </w:r>
    </w:p>
    <w:p w:rsidR="004326C9" w:rsidRPr="00A81C78" w:rsidRDefault="004326C9" w:rsidP="00FB1A63">
      <w:r w:rsidRPr="00A81C78">
        <w:t>• the document (documents) based on which development is conducted. The plan, the order, the agreement, etc. can serve as such document;</w:t>
      </w:r>
    </w:p>
    <w:p w:rsidR="004326C9" w:rsidRPr="00A81C78" w:rsidRDefault="004326C9" w:rsidP="00FB1A63">
      <w:r w:rsidRPr="00A81C78">
        <w:t>• the organization, claimed this document, and date of its statement;</w:t>
      </w:r>
    </w:p>
    <w:p w:rsidR="004326C9" w:rsidRPr="00A81C78" w:rsidRDefault="004326C9" w:rsidP="00FB1A63">
      <w:r w:rsidRPr="00A81C78">
        <w:t>• name and (or) symbol of a subject of development.</w:t>
      </w:r>
    </w:p>
    <w:p w:rsidR="004326C9" w:rsidRPr="00A81C78" w:rsidRDefault="004326C9" w:rsidP="00FB1A63">
      <w:r w:rsidRPr="00A81C78">
        <w:t>2.4. In the section "Purpose of Development" functional and operational purpose of the program or a program product shall be specified.</w:t>
      </w:r>
    </w:p>
    <w:p w:rsidR="004326C9" w:rsidRPr="00A81C78" w:rsidRDefault="004326C9" w:rsidP="00FB1A63">
      <w:r w:rsidRPr="00A81C78">
        <w:t>2.5. The section "Technical requirements for the program or software product" should contain the following sections:</w:t>
      </w:r>
    </w:p>
    <w:p w:rsidR="004326C9" w:rsidRPr="00A81C78" w:rsidRDefault="004326C9" w:rsidP="00FB1A63">
      <w:r w:rsidRPr="00A81C78">
        <w:t>• requirements for the functional characteristics;</w:t>
      </w:r>
    </w:p>
    <w:p w:rsidR="004326C9" w:rsidRPr="00A81C78" w:rsidRDefault="004326C9" w:rsidP="00FB1A63">
      <w:r w:rsidRPr="00A81C78">
        <w:t>• reliability requirements;</w:t>
      </w:r>
    </w:p>
    <w:p w:rsidR="004326C9" w:rsidRPr="00A81C78" w:rsidRDefault="004326C9" w:rsidP="00FB1A63">
      <w:r w:rsidRPr="00A81C78">
        <w:t>•</w:t>
      </w:r>
      <w:r w:rsidRPr="00A81C78">
        <w:tab/>
        <w:t>Operating conditions;</w:t>
      </w:r>
    </w:p>
    <w:p w:rsidR="004326C9" w:rsidRPr="00A81C78" w:rsidRDefault="004326C9" w:rsidP="00FB1A63">
      <w:r w:rsidRPr="00A81C78">
        <w:t>• requirements for the composition and parameters of technical means;</w:t>
      </w:r>
    </w:p>
    <w:p w:rsidR="004326C9" w:rsidRPr="00A81C78" w:rsidRDefault="004326C9" w:rsidP="00FB1A63">
      <w:r w:rsidRPr="00A81C78">
        <w:t>• requirements for information and software compatibility;</w:t>
      </w:r>
    </w:p>
    <w:p w:rsidR="004326C9" w:rsidRPr="00A81C78" w:rsidRDefault="004326C9" w:rsidP="00FB1A63">
      <w:r w:rsidRPr="00A81C78">
        <w:t>• requirements for the labeling and packaging;</w:t>
      </w:r>
    </w:p>
    <w:p w:rsidR="004326C9" w:rsidRPr="00A81C78" w:rsidRDefault="004326C9" w:rsidP="00FB1A63">
      <w:r w:rsidRPr="00A81C78">
        <w:t>• requirements for transportation and storage;</w:t>
      </w:r>
    </w:p>
    <w:p w:rsidR="004326C9" w:rsidRPr="00A81C78" w:rsidRDefault="004326C9" w:rsidP="00FB1A63">
      <w:r w:rsidRPr="00A81C78">
        <w:t>• special requirements.</w:t>
      </w:r>
    </w:p>
    <w:p w:rsidR="004326C9" w:rsidRPr="00A81C78" w:rsidRDefault="004326C9" w:rsidP="00FB1A63">
      <w:r w:rsidRPr="00A81C78">
        <w:t>2.5.1. In the subsection "Requirements to Functional Characteristics" requirements to structure of the carried-out functions, the organizations of the entrance and output data, to temporary characteristics, etc. have to be specified.</w:t>
      </w:r>
    </w:p>
    <w:p w:rsidR="004326C9" w:rsidRPr="00A81C78" w:rsidRDefault="004326C9" w:rsidP="00FB1A63">
      <w:r w:rsidRPr="00A81C78">
        <w:t>2.5.2. In the subsection "Requirements to Reliability" requirements to ensuring reliable functioning have to be specified (ensuring steady functioning, control of entrance and output information, restoration time after refusal, etc.).</w:t>
      </w:r>
    </w:p>
    <w:p w:rsidR="004326C9" w:rsidRPr="00A81C78" w:rsidRDefault="004326C9" w:rsidP="00FB1A63">
      <w:r w:rsidRPr="00A81C78">
        <w:t>2.5.3. In the subsection "Service conditions" service conditions (air temperature, relative humidity, etc. for the chosen types of carriers of data) shall be specified under which the set characteristics, and also a servicing type, necessary quantity and qualification of personnel shall be provided.</w:t>
      </w:r>
    </w:p>
    <w:p w:rsidR="004326C9" w:rsidRPr="00A81C78" w:rsidRDefault="004326C9" w:rsidP="00FB1A63">
      <w:r w:rsidRPr="00A81C78">
        <w:t>2.5.4. In the subsection "Requirements to Structure and Parameters of Technical Means" specify necessary structure of technical means with indication of their technical characteristics.</w:t>
      </w:r>
    </w:p>
    <w:p w:rsidR="004326C9" w:rsidRPr="00A81C78" w:rsidRDefault="004326C9" w:rsidP="00FB1A63">
      <w:r w:rsidRPr="00A81C78">
        <w:t>2.5.5. In the subsection "Requirements for information and software compatibility of the requirements should be specified to the information structures of input and output solutions and techniques, source code, programming languages. If necessary, should be provided information and protection programs.</w:t>
      </w:r>
    </w:p>
    <w:p w:rsidR="004326C9" w:rsidRPr="00A81C78" w:rsidRDefault="004326C9" w:rsidP="00FB1A63">
      <w:r w:rsidRPr="00A81C78">
        <w:t>2.5.6. In the subsection "Requirements for labeling and packaging of" generally indicate requirements for the labeling software products, options and ways of packing.</w:t>
      </w:r>
    </w:p>
    <w:p w:rsidR="004326C9" w:rsidRPr="00A81C78" w:rsidRDefault="004326C9" w:rsidP="00FB1A63">
      <w:r w:rsidRPr="00A81C78">
        <w:t>2.5.7. In the subsection "Requirements for transport and storage" should be indicated for a software product transportation, storage place, the storage conditions, the conditions of storage, shelf life under various conditions.</w:t>
      </w:r>
    </w:p>
    <w:p w:rsidR="004326C9" w:rsidRPr="00A81C78" w:rsidRDefault="004326C9" w:rsidP="00FB1A63">
      <w:r w:rsidRPr="00A81C78">
        <w:t>2.5.8. In the section "Technical and economic indicators" should be mentioned: the estimated cost-effectiveness, the estimated annual demand, the economic benefits of development compared to the best domestic and foreign models or peers.</w:t>
      </w:r>
    </w:p>
    <w:p w:rsidR="004326C9" w:rsidRPr="00A81C78" w:rsidRDefault="004326C9" w:rsidP="00FB1A63">
      <w:r w:rsidRPr="00A81C78">
        <w:t>2.6. In the section "Stages and stages of development" shall establish the necessary stages of development, stages and content of work (a list of policy documents to be developed, agreed and approved), as well as a rule, lead times, and identify perpetrators.</w:t>
      </w:r>
    </w:p>
    <w:p w:rsidR="004326C9" w:rsidRPr="00A81C78" w:rsidRDefault="004326C9" w:rsidP="00FB1A63">
      <w:r w:rsidRPr="00A81C78">
        <w:t>2.7. In the "order of control and acceptance" must be specified types of test and general requirements for the acceptance of the work.</w:t>
      </w:r>
    </w:p>
    <w:p w:rsidR="004326C9" w:rsidRPr="00A81C78" w:rsidRDefault="004326C9" w:rsidP="00FB1A63">
      <w:r w:rsidRPr="00A81C78">
        <w:t>2.8. The annexes to the technical project lead, if necessary:</w:t>
      </w:r>
    </w:p>
    <w:p w:rsidR="004326C9" w:rsidRPr="00A81C78" w:rsidRDefault="004326C9" w:rsidP="00FB1A63">
      <w:r w:rsidRPr="00A81C78">
        <w:t>• a list of research and other activities, justifying the development;</w:t>
      </w:r>
    </w:p>
    <w:p w:rsidR="004326C9" w:rsidRPr="00A81C78" w:rsidRDefault="004326C9" w:rsidP="00FB1A63">
      <w:r w:rsidRPr="00A81C78">
        <w:t>• flow charts, tables, description, justification, calculations and other documents that may be used for development;</w:t>
      </w:r>
    </w:p>
    <w:p w:rsidR="004326C9" w:rsidRPr="00A81C78" w:rsidRDefault="004326C9" w:rsidP="00FB1A63">
      <w:r w:rsidRPr="00A81C78">
        <w:t>• other sources of development.</w:t>
      </w:r>
    </w:p>
    <w:p w:rsidR="004326C9" w:rsidRPr="00A81C78" w:rsidRDefault="004326C9" w:rsidP="00FB1A63">
      <w:r w:rsidRPr="00A81C78">
        <w:t>In cases where any of the requirements under the terms of reference, the customer does not show, it should be in the appropriate place to indicate "No requirements."</w:t>
      </w:r>
    </w:p>
    <w:p w:rsidR="004326C9" w:rsidRPr="00A81C78" w:rsidRDefault="004326C9" w:rsidP="00FB1A63">
      <w:r w:rsidRPr="00A81C78">
        <w:t>Requirements for the results of the laboratory work</w:t>
      </w:r>
    </w:p>
    <w:p w:rsidR="004326C9" w:rsidRPr="00A81C78" w:rsidRDefault="004326C9" w:rsidP="00FB1A63">
      <w:r w:rsidRPr="00A81C78">
        <w:t>In the formation of the terms of reference to draw attention to</w:t>
      </w:r>
    </w:p>
    <w:p w:rsidR="004326C9" w:rsidRPr="00A81C78" w:rsidRDefault="004326C9" w:rsidP="00FB1A63">
      <w:r w:rsidRPr="00A81C78">
        <w:t>• Availability of user requirements clearly describes the functionality of the developed software tool (not less than 20)</w:t>
      </w:r>
    </w:p>
    <w:p w:rsidR="004326C9" w:rsidRPr="00A81C78" w:rsidRDefault="004326C9" w:rsidP="00FB1A63">
      <w:r w:rsidRPr="00A81C78">
        <w:t>• Availability of system requirements, including the requirements for the structure, programming interface, the development of technology, overall system requirements (reliability, modularity, security, etc.)</w:t>
      </w:r>
    </w:p>
    <w:p w:rsidR="004326C9" w:rsidRPr="00A81C78" w:rsidRDefault="004326C9" w:rsidP="00FB1A63">
      <w:r w:rsidRPr="00A81C78">
        <w:t>• A timetable for the stages of software development tools, made in the form of a Gantt chart.</w:t>
      </w:r>
    </w:p>
    <w:p w:rsidR="004326C9" w:rsidRDefault="004326C9" w:rsidP="00FB1A63">
      <w:pPr>
        <w:rPr>
          <w:b/>
          <w:bCs/>
        </w:rPr>
      </w:pPr>
    </w:p>
    <w:p w:rsidR="004326C9" w:rsidRPr="00A81C78" w:rsidRDefault="004326C9" w:rsidP="00FB1A63">
      <w:pPr>
        <w:rPr>
          <w:b/>
          <w:bCs/>
        </w:rPr>
      </w:pPr>
      <w:r w:rsidRPr="00A81C78">
        <w:rPr>
          <w:b/>
          <w:bCs/>
        </w:rPr>
        <w:t>The results and conclusions of work</w:t>
      </w:r>
    </w:p>
    <w:p w:rsidR="004326C9" w:rsidRPr="00A81C78" w:rsidRDefault="004326C9" w:rsidP="00FB1A63">
      <w:r w:rsidRPr="00A81C78">
        <w:t>Example: Develop a software module "Recruitment Agency", containing information on vacancies and resume. The software module is designed for both search an employee that meets the requirements of the company managers and to find a suitable job.</w:t>
      </w:r>
    </w:p>
    <w:p w:rsidR="004326C9" w:rsidRPr="00A81C78" w:rsidRDefault="004326C9" w:rsidP="00FB1A63">
      <w:r w:rsidRPr="00A81C78">
        <w:t>This technical specification applies to the development of the program to search for the employee that meets the requirements of the company and to find a suitable job managers, which is designed to automate the recruitment agency.</w:t>
      </w:r>
    </w:p>
    <w:p w:rsidR="004326C9" w:rsidRPr="00A81C78" w:rsidRDefault="004326C9" w:rsidP="00FB1A63">
      <w:r w:rsidRPr="00A81C78">
        <w:t xml:space="preserve">1. Name and area of </w:t>
      </w:r>
      <w:r w:rsidRPr="00A81C78">
        <w:rPr>
          <w:rFonts w:ascii="MS Mincho" w:eastAsia="MS Mincho" w:hAnsi="MS Mincho" w:cs="MS Mincho" w:hint="eastAsia"/>
        </w:rPr>
        <w:t>​​</w:t>
      </w:r>
      <w:r w:rsidRPr="00A81C78">
        <w:t>using</w:t>
      </w:r>
    </w:p>
    <w:p w:rsidR="004326C9" w:rsidRPr="00A81C78" w:rsidRDefault="004326C9" w:rsidP="00FB1A63">
      <w:r w:rsidRPr="00A81C78">
        <w:t>1.1. Name</w:t>
      </w:r>
    </w:p>
    <w:p w:rsidR="004326C9" w:rsidRPr="00A81C78" w:rsidRDefault="004326C9" w:rsidP="00FB1A63">
      <w:r w:rsidRPr="00A81C78">
        <w:t>The software module "Recruitment Agency".</w:t>
      </w:r>
    </w:p>
    <w:p w:rsidR="004326C9" w:rsidRPr="00A81C78" w:rsidRDefault="004326C9" w:rsidP="00FB1A63">
      <w:r w:rsidRPr="00A81C78">
        <w:t>1.2. Using area</w:t>
      </w:r>
    </w:p>
    <w:p w:rsidR="004326C9" w:rsidRPr="00A81C78" w:rsidRDefault="004326C9" w:rsidP="00FB1A63">
      <w:r w:rsidRPr="00A81C78">
        <w:t>This development is designed to be used in the department to work with clients Recruitment «Searchwork»</w:t>
      </w:r>
    </w:p>
    <w:p w:rsidR="004326C9" w:rsidRPr="00A81C78" w:rsidRDefault="004326C9" w:rsidP="00FB1A63">
      <w:r w:rsidRPr="00A81C78">
        <w:t>2. A reason of development</w:t>
      </w:r>
    </w:p>
    <w:p w:rsidR="004326C9" w:rsidRPr="00A81C78" w:rsidRDefault="004326C9" w:rsidP="00FB1A63">
      <w:r w:rsidRPr="00A81C78">
        <w:t>2.1. Base</w:t>
      </w:r>
    </w:p>
    <w:p w:rsidR="004326C9" w:rsidRPr="00A81C78" w:rsidRDefault="004326C9" w:rsidP="00FB1A63">
      <w:r w:rsidRPr="00A81C78">
        <w:t>The program is developed on the basis of laboratory work "Stages of software development at a structural approach to programming. Stage of "Terms of Reference". "</w:t>
      </w:r>
    </w:p>
    <w:p w:rsidR="004326C9" w:rsidRPr="00A81C78" w:rsidRDefault="004326C9" w:rsidP="00FB1A63">
      <w:r w:rsidRPr="00A81C78">
        <w:t>2.2. Theme development</w:t>
      </w:r>
    </w:p>
    <w:p w:rsidR="004326C9" w:rsidRPr="00A81C78" w:rsidRDefault="004326C9" w:rsidP="00FB1A63">
      <w:r w:rsidRPr="00A81C78">
        <w:t>Development of software module "recruitment agency"</w:t>
      </w:r>
    </w:p>
    <w:p w:rsidR="004326C9" w:rsidRPr="00A81C78" w:rsidRDefault="004326C9" w:rsidP="00FB1A63">
      <w:r w:rsidRPr="00A81C78">
        <w:t>2.3. Executor:</w:t>
      </w:r>
    </w:p>
    <w:p w:rsidR="004326C9" w:rsidRPr="00A81C78" w:rsidRDefault="004326C9" w:rsidP="00FB1A63">
      <w:r w:rsidRPr="00A81C78">
        <w:t>Group №1. The composition of the group: M. Sabden, A.Irsimbetova, T.Tiles</w:t>
      </w:r>
    </w:p>
    <w:p w:rsidR="004326C9" w:rsidRPr="00A81C78" w:rsidRDefault="004326C9" w:rsidP="00FB1A63">
      <w:r w:rsidRPr="00A81C78">
        <w:t>coauthors</w:t>
      </w:r>
    </w:p>
    <w:p w:rsidR="004326C9" w:rsidRPr="00A81C78" w:rsidRDefault="004326C9" w:rsidP="00FB1A63">
      <w:r w:rsidRPr="00A81C78">
        <w:t>No.</w:t>
      </w:r>
    </w:p>
    <w:p w:rsidR="004326C9" w:rsidRPr="00A81C78" w:rsidRDefault="004326C9" w:rsidP="00FB1A63">
      <w:r w:rsidRPr="00A81C78">
        <w:t>3. Appointment of the development</w:t>
      </w:r>
    </w:p>
    <w:p w:rsidR="004326C9" w:rsidRPr="00A81C78" w:rsidRDefault="004326C9" w:rsidP="00FB1A63">
      <w:r w:rsidRPr="00A81C78">
        <w:t>The program is designed for employees Recruitment to automate the search process at the request of customers required positions and at the request of the employers of the staff members.</w:t>
      </w:r>
    </w:p>
    <w:p w:rsidR="004326C9" w:rsidRPr="00A81C78" w:rsidRDefault="004326C9" w:rsidP="00FB1A63">
      <w:r w:rsidRPr="00A81C78">
        <w:t>4. Technical requirements for the program or software product</w:t>
      </w:r>
    </w:p>
    <w:p w:rsidR="004326C9" w:rsidRPr="00A81C78" w:rsidRDefault="004326C9" w:rsidP="00FB1A63">
      <w:r w:rsidRPr="00A81C78">
        <w:t>4.1. Requirements for the functional characteristics</w:t>
      </w:r>
    </w:p>
    <w:p w:rsidR="004326C9" w:rsidRPr="00A81C78" w:rsidRDefault="004326C9" w:rsidP="00FB1A63">
      <w:r w:rsidRPr="00A81C78">
        <w:t>4.1.1. Functional requirements</w:t>
      </w:r>
    </w:p>
    <w:p w:rsidR="004326C9" w:rsidRPr="00A81C78" w:rsidRDefault="004326C9" w:rsidP="00FB1A63">
      <w:r w:rsidRPr="00A81C78">
        <w:t>The program should provide the opportunity to perform the following functions:</w:t>
      </w:r>
    </w:p>
    <w:p w:rsidR="004326C9" w:rsidRPr="00A81C78" w:rsidRDefault="004326C9" w:rsidP="00A81C78">
      <w:pPr>
        <w:pStyle w:val="ListParagraph"/>
        <w:numPr>
          <w:ilvl w:val="0"/>
          <w:numId w:val="1"/>
        </w:numPr>
        <w:spacing w:after="0"/>
        <w:ind w:hanging="72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entering and updating information on job seekers;</w:t>
      </w:r>
    </w:p>
    <w:p w:rsidR="004326C9" w:rsidRPr="00A81C78" w:rsidRDefault="004326C9" w:rsidP="00A81C78">
      <w:pPr>
        <w:pStyle w:val="ListParagraph"/>
        <w:numPr>
          <w:ilvl w:val="0"/>
          <w:numId w:val="1"/>
        </w:numPr>
        <w:spacing w:after="0"/>
        <w:ind w:hanging="72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removal of information about job seekers;</w:t>
      </w:r>
    </w:p>
    <w:p w:rsidR="004326C9" w:rsidRPr="00A81C78" w:rsidRDefault="004326C9" w:rsidP="00A81C78">
      <w:pPr>
        <w:pStyle w:val="ListParagraph"/>
        <w:numPr>
          <w:ilvl w:val="0"/>
          <w:numId w:val="1"/>
        </w:numPr>
        <w:spacing w:after="0"/>
        <w:ind w:hanging="72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entering, updating information on employers;</w:t>
      </w:r>
    </w:p>
    <w:p w:rsidR="004326C9" w:rsidRPr="00A81C78" w:rsidRDefault="004326C9" w:rsidP="00A81C78">
      <w:pPr>
        <w:pStyle w:val="ListParagraph"/>
        <w:numPr>
          <w:ilvl w:val="0"/>
          <w:numId w:val="1"/>
        </w:numPr>
        <w:spacing w:after="0"/>
        <w:ind w:hanging="72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removal of information on employers;</w:t>
      </w:r>
    </w:p>
    <w:p w:rsidR="004326C9" w:rsidRPr="00A81C78" w:rsidRDefault="004326C9" w:rsidP="00A81C78">
      <w:pPr>
        <w:pStyle w:val="ListParagraph"/>
        <w:numPr>
          <w:ilvl w:val="0"/>
          <w:numId w:val="1"/>
        </w:numPr>
        <w:spacing w:after="0"/>
        <w:ind w:hanging="72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search for candidates that meet the requirements of employers;</w:t>
      </w:r>
    </w:p>
    <w:p w:rsidR="004326C9" w:rsidRPr="00A81C78" w:rsidRDefault="004326C9" w:rsidP="00A81C78">
      <w:pPr>
        <w:pStyle w:val="ListParagraph"/>
        <w:numPr>
          <w:ilvl w:val="0"/>
          <w:numId w:val="1"/>
        </w:numPr>
        <w:spacing w:after="0"/>
        <w:ind w:hanging="72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Search employers eligible applicants;</w:t>
      </w:r>
    </w:p>
    <w:p w:rsidR="004326C9" w:rsidRPr="00A81C78" w:rsidRDefault="004326C9" w:rsidP="00A81C78">
      <w:pPr>
        <w:pStyle w:val="ListParagraph"/>
        <w:numPr>
          <w:ilvl w:val="0"/>
          <w:numId w:val="1"/>
        </w:numPr>
        <w:spacing w:after="0"/>
        <w:ind w:hanging="72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generate reports on the vacant positions offered by firms;</w:t>
      </w:r>
    </w:p>
    <w:p w:rsidR="004326C9" w:rsidRPr="00A81C78" w:rsidRDefault="004326C9" w:rsidP="00A81C78">
      <w:pPr>
        <w:pStyle w:val="ListParagraph"/>
        <w:numPr>
          <w:ilvl w:val="0"/>
          <w:numId w:val="1"/>
        </w:numPr>
        <w:spacing w:after="0"/>
        <w:ind w:hanging="72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formation of reports on the qualifications of candidates for a vacancy;</w:t>
      </w:r>
    </w:p>
    <w:p w:rsidR="004326C9" w:rsidRPr="00A81C78" w:rsidRDefault="004326C9" w:rsidP="00A81C78">
      <w:pPr>
        <w:pStyle w:val="ListParagraph"/>
        <w:spacing w:after="0"/>
        <w:ind w:left="709"/>
        <w:rPr>
          <w:rFonts w:ascii="Times New Roman" w:hAnsi="Times New Roman" w:cs="Times New Roman"/>
          <w:sz w:val="28"/>
          <w:szCs w:val="28"/>
          <w:lang w:val="en-US"/>
        </w:rPr>
      </w:pPr>
      <w:r w:rsidRPr="00A81C78">
        <w:rPr>
          <w:rFonts w:ascii="Times New Roman" w:hAnsi="Times New Roman" w:cs="Times New Roman"/>
          <w:sz w:val="28"/>
          <w:szCs w:val="28"/>
          <w:lang w:val="en-US"/>
        </w:rPr>
        <w:t>4.1.2 Input data</w:t>
      </w:r>
    </w:p>
    <w:p w:rsidR="004326C9" w:rsidRPr="00A81C78" w:rsidRDefault="004326C9" w:rsidP="00A81C78">
      <w:pPr>
        <w:pStyle w:val="ListParagraph"/>
        <w:numPr>
          <w:ilvl w:val="0"/>
          <w:numId w:val="2"/>
        </w:numPr>
        <w:spacing w:after="0"/>
        <w:ind w:left="1418" w:hanging="731"/>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curriculum vitae of the applicant;</w:t>
      </w:r>
    </w:p>
    <w:p w:rsidR="004326C9" w:rsidRPr="00A81C78" w:rsidRDefault="004326C9" w:rsidP="00A81C78">
      <w:pPr>
        <w:pStyle w:val="ListParagraph"/>
        <w:numPr>
          <w:ilvl w:val="0"/>
          <w:numId w:val="2"/>
        </w:numPr>
        <w:spacing w:after="0"/>
        <w:ind w:left="1418" w:hanging="731"/>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applications of employers.</w:t>
      </w:r>
    </w:p>
    <w:p w:rsidR="004326C9" w:rsidRPr="00A81C78" w:rsidRDefault="004326C9" w:rsidP="00A81C78">
      <w:pPr>
        <w:pStyle w:val="ListParagraph"/>
        <w:spacing w:after="0"/>
        <w:ind w:left="709"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4.2. Requirements to reliability</w:t>
      </w:r>
    </w:p>
    <w:p w:rsidR="004326C9" w:rsidRPr="00A81C78" w:rsidRDefault="004326C9" w:rsidP="00A81C78">
      <w:pPr>
        <w:pStyle w:val="ListParagraph"/>
        <w:spacing w:after="0"/>
        <w:ind w:left="709"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It is necessary to provide the following measures of protection in the developed system:</w:t>
      </w:r>
    </w:p>
    <w:p w:rsidR="004326C9" w:rsidRPr="00A81C78" w:rsidRDefault="004326C9" w:rsidP="00A81C78">
      <w:pPr>
        <w:pStyle w:val="ListParagraph"/>
        <w:numPr>
          <w:ilvl w:val="0"/>
          <w:numId w:val="3"/>
        </w:numPr>
        <w:spacing w:after="0"/>
        <w:ind w:hanging="1298"/>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control of the entered information;</w:t>
      </w:r>
    </w:p>
    <w:p w:rsidR="004326C9" w:rsidRPr="00A81C78" w:rsidRDefault="004326C9" w:rsidP="00A81C78">
      <w:pPr>
        <w:pStyle w:val="ListParagraph"/>
        <w:numPr>
          <w:ilvl w:val="0"/>
          <w:numId w:val="3"/>
        </w:numPr>
        <w:spacing w:after="0"/>
        <w:ind w:hanging="1298"/>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differentiation of access rights;</w:t>
      </w:r>
    </w:p>
    <w:p w:rsidR="004326C9" w:rsidRPr="00A81C78" w:rsidRDefault="004326C9" w:rsidP="00A81C78">
      <w:pPr>
        <w:pStyle w:val="ListParagraph"/>
        <w:numPr>
          <w:ilvl w:val="0"/>
          <w:numId w:val="3"/>
        </w:numPr>
        <w:spacing w:after="0"/>
        <w:ind w:hanging="1298"/>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protection against unauthorized access by means of passwords;</w:t>
      </w:r>
    </w:p>
    <w:p w:rsidR="004326C9" w:rsidRPr="00A81C78" w:rsidRDefault="004326C9" w:rsidP="00A81C78">
      <w:pPr>
        <w:pStyle w:val="ListParagraph"/>
        <w:numPr>
          <w:ilvl w:val="0"/>
          <w:numId w:val="3"/>
        </w:numPr>
        <w:spacing w:after="0"/>
        <w:ind w:hanging="1298"/>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possibility of backup;</w:t>
      </w:r>
    </w:p>
    <w:p w:rsidR="004326C9" w:rsidRPr="00A81C78" w:rsidRDefault="004326C9" w:rsidP="00A81C78">
      <w:pPr>
        <w:pStyle w:val="ListParagraph"/>
        <w:numPr>
          <w:ilvl w:val="0"/>
          <w:numId w:val="3"/>
        </w:numPr>
        <w:spacing w:after="0"/>
        <w:ind w:hanging="1298"/>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automatic preservation of changes after completion of transactions.</w:t>
      </w:r>
    </w:p>
    <w:p w:rsidR="004326C9" w:rsidRPr="00A81C78" w:rsidRDefault="004326C9" w:rsidP="00563E19">
      <w:pPr>
        <w:pStyle w:val="ListParagraph"/>
        <w:spacing w:after="0"/>
        <w:ind w:left="0"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A81C78">
        <w:rPr>
          <w:rFonts w:ascii="Times New Roman" w:hAnsi="Times New Roman" w:cs="Times New Roman"/>
          <w:sz w:val="28"/>
          <w:szCs w:val="28"/>
          <w:lang w:val="en-US"/>
        </w:rPr>
        <w:t>Time failover caused by a power failure hardware (in other external factors), not fatal failure of the operating system should not exceed the time required to restart the operating system and launch the program.</w:t>
      </w:r>
    </w:p>
    <w:p w:rsidR="004326C9" w:rsidRPr="00A81C78" w:rsidRDefault="004326C9" w:rsidP="00563E19">
      <w:pPr>
        <w:pStyle w:val="ListParagraph"/>
        <w:spacing w:after="0"/>
        <w:ind w:left="0" w:firstLine="1"/>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Time failover caused by malfunction of hardware, fatal failure (collapse) of the operating system should not exceed the time required for troubleshooting hardware and reinstall the software.</w:t>
      </w:r>
    </w:p>
    <w:p w:rsidR="004326C9" w:rsidRPr="00A81C78" w:rsidRDefault="004326C9" w:rsidP="00563E19">
      <w:pPr>
        <w:pStyle w:val="ListParagraph"/>
        <w:spacing w:after="0"/>
        <w:ind w:left="1276" w:hanging="567"/>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4.3. Service conditions</w:t>
      </w:r>
    </w:p>
    <w:p w:rsidR="004326C9" w:rsidRPr="00A81C78" w:rsidRDefault="004326C9" w:rsidP="00563E19">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The minimum number of the personnel required for work of the program shall constitute at least 2 established posts - the system programmer and the end user of the program - the operator.</w:t>
      </w:r>
    </w:p>
    <w:p w:rsidR="004326C9" w:rsidRPr="00A81C78" w:rsidRDefault="004326C9" w:rsidP="00563E19">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The system programmer shall have at least secondary technical education.</w:t>
      </w:r>
    </w:p>
    <w:p w:rsidR="004326C9" w:rsidRPr="00A81C78" w:rsidRDefault="004326C9" w:rsidP="00563E19">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The list of tasks performed by the system programmer, should include:</w:t>
      </w:r>
    </w:p>
    <w:p w:rsidR="004326C9" w:rsidRPr="00A81C78" w:rsidRDefault="004326C9" w:rsidP="00563E19">
      <w:pPr>
        <w:pStyle w:val="ListParagraph"/>
        <w:numPr>
          <w:ilvl w:val="0"/>
          <w:numId w:val="4"/>
        </w:numPr>
        <w:spacing w:after="0"/>
        <w:ind w:left="567"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task of maintaining operability of technical equipment;</w:t>
      </w:r>
    </w:p>
    <w:p w:rsidR="004326C9" w:rsidRPr="00A81C78" w:rsidRDefault="004326C9" w:rsidP="00563E19">
      <w:pPr>
        <w:pStyle w:val="ListParagraph"/>
        <w:numPr>
          <w:ilvl w:val="0"/>
          <w:numId w:val="4"/>
        </w:numPr>
        <w:spacing w:after="0"/>
        <w:ind w:left="567"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Installation of (installation) and maintain the health of the system software - the operating system;</w:t>
      </w:r>
    </w:p>
    <w:p w:rsidR="004326C9" w:rsidRPr="00A81C78" w:rsidRDefault="004326C9" w:rsidP="00563E19">
      <w:pPr>
        <w:pStyle w:val="ListParagraph"/>
        <w:numPr>
          <w:ilvl w:val="0"/>
          <w:numId w:val="4"/>
        </w:numPr>
        <w:spacing w:after="0"/>
        <w:ind w:left="567"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installation task (installation) program.</w:t>
      </w:r>
    </w:p>
    <w:p w:rsidR="004326C9" w:rsidRPr="00A81C78" w:rsidRDefault="004326C9" w:rsidP="00C5216E">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The end user of the program (real estate agent) must have the practical skills to work with a graphical user interface of the operating system.</w:t>
      </w:r>
    </w:p>
    <w:p w:rsidR="004326C9" w:rsidRPr="00A81C78" w:rsidRDefault="004326C9" w:rsidP="00C5216E">
      <w:pPr>
        <w:pStyle w:val="ListParagraph"/>
        <w:spacing w:after="0"/>
        <w:ind w:left="851" w:hanging="142"/>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4.4. The requirements for the composition and parameters of technical means</w:t>
      </w:r>
    </w:p>
    <w:p w:rsidR="004326C9" w:rsidRPr="00A81C78" w:rsidRDefault="004326C9" w:rsidP="00C5216E">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The hardware must include IBM-compatible personal computer (PC), comprising:</w:t>
      </w:r>
    </w:p>
    <w:p w:rsidR="004326C9" w:rsidRPr="00A81C78" w:rsidRDefault="004326C9" w:rsidP="00C5216E">
      <w:pPr>
        <w:pStyle w:val="ListParagraph"/>
        <w:numPr>
          <w:ilvl w:val="0"/>
          <w:numId w:val="5"/>
        </w:numPr>
        <w:spacing w:after="0"/>
        <w:ind w:left="1134"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above Pentium4 processor clocked at 400 Hz, at least;</w:t>
      </w:r>
    </w:p>
    <w:p w:rsidR="004326C9" w:rsidRPr="00A81C78" w:rsidRDefault="004326C9" w:rsidP="00C5216E">
      <w:pPr>
        <w:pStyle w:val="ListParagraph"/>
        <w:numPr>
          <w:ilvl w:val="0"/>
          <w:numId w:val="5"/>
        </w:numPr>
        <w:spacing w:after="0"/>
        <w:ind w:left="1134"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RAM capacity of 128 MB, at least;</w:t>
      </w:r>
    </w:p>
    <w:p w:rsidR="004326C9" w:rsidRPr="00A81C78" w:rsidRDefault="004326C9" w:rsidP="00C5216E">
      <w:pPr>
        <w:pStyle w:val="ListParagraph"/>
        <w:numPr>
          <w:ilvl w:val="0"/>
          <w:numId w:val="5"/>
        </w:numPr>
        <w:spacing w:after="0"/>
        <w:ind w:left="1134"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hard disk of 40 GB and above;</w:t>
      </w:r>
    </w:p>
    <w:p w:rsidR="004326C9" w:rsidRPr="00A81C78" w:rsidRDefault="004326C9" w:rsidP="00C5216E">
      <w:pPr>
        <w:pStyle w:val="ListParagraph"/>
        <w:numPr>
          <w:ilvl w:val="0"/>
          <w:numId w:val="5"/>
        </w:numPr>
        <w:spacing w:after="0"/>
        <w:ind w:left="1134"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manipulator-type "mouse";</w:t>
      </w:r>
    </w:p>
    <w:p w:rsidR="004326C9" w:rsidRPr="00A81C78" w:rsidRDefault="004326C9" w:rsidP="00C5216E">
      <w:pPr>
        <w:pStyle w:val="ListParagraph"/>
        <w:numPr>
          <w:ilvl w:val="0"/>
          <w:numId w:val="5"/>
        </w:numPr>
        <w:spacing w:after="0"/>
        <w:ind w:left="1134"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and so on ...</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4.5. The requirements for the information and software compatibility</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System software used by the program must be submitted to a localized version of the Windows XP operating system.</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4.6. Requirements for labeling and packaging</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Do not be charged.</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4.7. Requirements for transport and storage</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Do not be charged.</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4.8. Special requirements</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The program must be provided with a graphical interface.</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5. Technical and economic indicators</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Estimated economic efficiency is not calculated.</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Estimated number of use of the program in the year - the daily use of the program, except holidays, during working hours.</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6. Stages and phases of development</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6.1. Stage of development</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Development to be held in three stages:</w:t>
      </w:r>
    </w:p>
    <w:p w:rsidR="004326C9" w:rsidRPr="00A81C78" w:rsidRDefault="004326C9" w:rsidP="00FB1A63">
      <w:pPr>
        <w:pStyle w:val="ListParagraph"/>
        <w:numPr>
          <w:ilvl w:val="0"/>
          <w:numId w:val="6"/>
        </w:numPr>
        <w:spacing w:after="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development of technical specifications;</w:t>
      </w:r>
    </w:p>
    <w:p w:rsidR="004326C9" w:rsidRPr="00A81C78" w:rsidRDefault="004326C9" w:rsidP="00FB1A63">
      <w:pPr>
        <w:pStyle w:val="ListParagraph"/>
        <w:numPr>
          <w:ilvl w:val="0"/>
          <w:numId w:val="6"/>
        </w:numPr>
        <w:spacing w:after="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detailed design;</w:t>
      </w:r>
    </w:p>
    <w:p w:rsidR="004326C9" w:rsidRPr="00A81C78" w:rsidRDefault="004326C9" w:rsidP="00FB1A63">
      <w:pPr>
        <w:pStyle w:val="ListParagraph"/>
        <w:numPr>
          <w:ilvl w:val="0"/>
          <w:numId w:val="6"/>
        </w:numPr>
        <w:spacing w:after="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implementation.</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6.2. Stages of development</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On the technical specification under development should be carried out stage of development, coordination and approval of the terms of reference.</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At the design stage should be carried out following milestones:</w:t>
      </w:r>
    </w:p>
    <w:p w:rsidR="004326C9" w:rsidRPr="00A81C78" w:rsidRDefault="004326C9" w:rsidP="00FB1A63">
      <w:pPr>
        <w:pStyle w:val="ListParagraph"/>
        <w:numPr>
          <w:ilvl w:val="0"/>
          <w:numId w:val="7"/>
        </w:numPr>
        <w:spacing w:after="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study of the subject area</w:t>
      </w:r>
    </w:p>
    <w:p w:rsidR="004326C9" w:rsidRPr="00A81C78" w:rsidRDefault="004326C9" w:rsidP="00FB1A63">
      <w:pPr>
        <w:pStyle w:val="ListParagraph"/>
        <w:numPr>
          <w:ilvl w:val="0"/>
          <w:numId w:val="7"/>
        </w:numPr>
        <w:spacing w:after="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system design</w:t>
      </w:r>
    </w:p>
    <w:p w:rsidR="004326C9" w:rsidRPr="00A81C78" w:rsidRDefault="004326C9" w:rsidP="00FB1A63">
      <w:pPr>
        <w:pStyle w:val="ListParagraph"/>
        <w:numPr>
          <w:ilvl w:val="0"/>
          <w:numId w:val="7"/>
        </w:numPr>
        <w:spacing w:after="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development of software programs;</w:t>
      </w:r>
    </w:p>
    <w:p w:rsidR="004326C9" w:rsidRPr="00A81C78" w:rsidRDefault="004326C9" w:rsidP="00FB1A63">
      <w:pPr>
        <w:pStyle w:val="ListParagraph"/>
        <w:numPr>
          <w:ilvl w:val="0"/>
          <w:numId w:val="7"/>
        </w:numPr>
        <w:spacing w:after="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development of software documentation;</w:t>
      </w:r>
    </w:p>
    <w:p w:rsidR="004326C9" w:rsidRPr="00A81C78" w:rsidRDefault="004326C9" w:rsidP="00FB1A63">
      <w:pPr>
        <w:pStyle w:val="ListParagraph"/>
        <w:numPr>
          <w:ilvl w:val="0"/>
          <w:numId w:val="7"/>
        </w:numPr>
        <w:spacing w:after="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testing and debugging programs.</w:t>
      </w:r>
    </w:p>
    <w:p w:rsidR="004326C9" w:rsidRPr="00A81C78" w:rsidRDefault="004326C9" w:rsidP="00FB1A63">
      <w:pPr>
        <w:pStyle w:val="ListParagraph"/>
        <w:numPr>
          <w:ilvl w:val="0"/>
          <w:numId w:val="7"/>
        </w:numPr>
        <w:spacing w:after="0"/>
        <w:jc w:val="both"/>
        <w:rPr>
          <w:rFonts w:ascii="Times New Roman" w:hAnsi="Times New Roman" w:cs="Times New Roman"/>
          <w:sz w:val="28"/>
          <w:szCs w:val="28"/>
          <w:lang w:val="en-US"/>
        </w:rPr>
      </w:pPr>
      <w:r w:rsidRPr="00A81C78">
        <w:rPr>
          <w:rFonts w:ascii="Times New Roman" w:hAnsi="Times New Roman" w:cs="Times New Roman"/>
          <w:sz w:val="28"/>
          <w:szCs w:val="28"/>
          <w:lang w:val="en-US"/>
        </w:rPr>
        <w:t>implementation of the program</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r>
        <w:rPr>
          <w:noProof/>
          <w:lang w:eastAsia="ru-RU"/>
        </w:rPr>
        <w:pict>
          <v:shape id="_x0000_s1026" type="#_x0000_t75" style="position:absolute;left:0;text-align:left;margin-left:9pt;margin-top:30.6pt;width:6in;height:153pt;z-index:251647488">
            <v:imagedata r:id="rId8" o:title=""/>
            <w10:wrap type="topAndBottom"/>
          </v:shape>
          <o:OLEObject Type="Embed" ProgID="PBrush" ShapeID="_x0000_s1026" DrawAspect="Content" ObjectID="_1676354231" r:id="rId9"/>
        </w:pict>
      </w:r>
      <w:r w:rsidRPr="00A81C78">
        <w:rPr>
          <w:rFonts w:ascii="Times New Roman" w:hAnsi="Times New Roman" w:cs="Times New Roman"/>
          <w:sz w:val="28"/>
          <w:szCs w:val="28"/>
          <w:lang w:val="en-US"/>
        </w:rPr>
        <w:t>The figure shows the Gantt chart for the design process</w:t>
      </w:r>
    </w:p>
    <w:p w:rsidR="004326C9" w:rsidRPr="00A81C78" w:rsidRDefault="004326C9" w:rsidP="00FB1A63">
      <w:pPr>
        <w:pStyle w:val="ListParagraph"/>
        <w:spacing w:after="0"/>
        <w:ind w:left="0" w:firstLine="709"/>
        <w:jc w:val="both"/>
        <w:rPr>
          <w:rFonts w:ascii="Times New Roman" w:hAnsi="Times New Roman" w:cs="Times New Roman"/>
          <w:sz w:val="28"/>
          <w:szCs w:val="28"/>
          <w:lang w:val="en-US"/>
        </w:rPr>
      </w:pPr>
    </w:p>
    <w:p w:rsidR="004326C9" w:rsidRPr="00A81C78" w:rsidRDefault="004326C9" w:rsidP="00FB1A63">
      <w:r w:rsidRPr="00A81C78">
        <w:t>Control questions</w:t>
      </w:r>
    </w:p>
    <w:p w:rsidR="004326C9" w:rsidRPr="00A81C78" w:rsidRDefault="004326C9" w:rsidP="00FB1A63">
      <w:r w:rsidRPr="00A81C78">
        <w:t>1. What is lifecycle of the software product?</w:t>
      </w:r>
    </w:p>
    <w:p w:rsidR="004326C9" w:rsidRPr="00A81C78" w:rsidRDefault="004326C9" w:rsidP="00FB1A63">
      <w:r w:rsidRPr="00A81C78">
        <w:t xml:space="preserve">2. Give definition to lifecycle model ON. </w:t>
      </w:r>
    </w:p>
    <w:p w:rsidR="004326C9" w:rsidRPr="00A81C78" w:rsidRDefault="004326C9" w:rsidP="00FB1A63">
      <w:r w:rsidRPr="00A81C78">
        <w:t>3. Give software development stages.</w:t>
      </w:r>
    </w:p>
    <w:p w:rsidR="004326C9" w:rsidRDefault="004326C9" w:rsidP="00FB1A63">
      <w:r w:rsidRPr="00A81C78">
        <w:t xml:space="preserve">4. What stages are included by the </w:t>
      </w:r>
      <w:r>
        <w:t>LC</w:t>
      </w:r>
      <w:r w:rsidRPr="00A81C78">
        <w:t xml:space="preserve"> PS model </w:t>
      </w:r>
    </w:p>
    <w:p w:rsidR="004326C9" w:rsidRPr="00A81C78" w:rsidRDefault="004326C9" w:rsidP="00FB1A63">
      <w:r w:rsidRPr="00A81C78">
        <w:t>5. What includes a stage of a preproject research?</w:t>
      </w:r>
    </w:p>
    <w:p w:rsidR="004326C9" w:rsidRPr="00A81C78" w:rsidRDefault="004326C9" w:rsidP="00FB1A63">
      <w:r w:rsidRPr="00A81C78">
        <w:t>6. List functional requirements to the software product.</w:t>
      </w:r>
    </w:p>
    <w:p w:rsidR="004326C9" w:rsidRPr="00A81C78" w:rsidRDefault="004326C9" w:rsidP="00FB1A63">
      <w:r w:rsidRPr="00A81C78">
        <w:t>7. List operational requirements to the software product.</w:t>
      </w:r>
    </w:p>
    <w:p w:rsidR="004326C9" w:rsidRPr="00A81C78" w:rsidRDefault="004326C9" w:rsidP="00FB1A63">
      <w:r w:rsidRPr="00A81C78">
        <w:t>8. List rules of development of the specification.</w:t>
      </w:r>
    </w:p>
    <w:p w:rsidR="004326C9" w:rsidRPr="00A81C78" w:rsidRDefault="004326C9" w:rsidP="00FB1A63">
      <w:r w:rsidRPr="00A81C78">
        <w:t>9. Call the main sections of the specification.</w:t>
      </w:r>
    </w:p>
    <w:p w:rsidR="004326C9" w:rsidRPr="00A81C78" w:rsidRDefault="004326C9" w:rsidP="00FB1A63">
      <w:r w:rsidRPr="00A81C78">
        <w:t>10. In what relations there are a customer and the developer in case of development of requirements to a software?</w:t>
      </w:r>
    </w:p>
    <w:p w:rsidR="004326C9" w:rsidRPr="00A81C78" w:rsidRDefault="004326C9" w:rsidP="00FB1A63"/>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Default="004326C9" w:rsidP="00FB1A63">
      <w:pPr>
        <w:jc w:val="center"/>
        <w:rPr>
          <w:b/>
          <w:bCs/>
          <w:sz w:val="24"/>
          <w:szCs w:val="24"/>
        </w:rPr>
      </w:pPr>
    </w:p>
    <w:p w:rsidR="004326C9" w:rsidRPr="00C5216E" w:rsidRDefault="004326C9" w:rsidP="00FB1A63">
      <w:pPr>
        <w:jc w:val="center"/>
        <w:rPr>
          <w:b/>
          <w:bCs/>
        </w:rPr>
      </w:pPr>
      <w:r>
        <w:rPr>
          <w:b/>
          <w:bCs/>
        </w:rPr>
        <w:t>Laboratory w</w:t>
      </w:r>
      <w:r w:rsidRPr="00C5216E">
        <w:rPr>
          <w:b/>
          <w:bCs/>
        </w:rPr>
        <w:t xml:space="preserve">ork </w:t>
      </w:r>
      <w:r w:rsidRPr="00173DBE">
        <w:rPr>
          <w:b/>
          <w:bCs/>
        </w:rPr>
        <w:t xml:space="preserve">№ </w:t>
      </w:r>
      <w:r w:rsidRPr="00C5216E">
        <w:rPr>
          <w:b/>
          <w:bCs/>
        </w:rPr>
        <w:t>2 (6 hours)</w:t>
      </w:r>
    </w:p>
    <w:p w:rsidR="004326C9" w:rsidRPr="00C5216E" w:rsidRDefault="004326C9" w:rsidP="00FB1A63">
      <w:pPr>
        <w:jc w:val="center"/>
        <w:rPr>
          <w:b/>
          <w:bCs/>
        </w:rPr>
      </w:pPr>
    </w:p>
    <w:p w:rsidR="004326C9" w:rsidRPr="00C5216E" w:rsidRDefault="004326C9" w:rsidP="00FB1A63">
      <w:pPr>
        <w:jc w:val="center"/>
        <w:rPr>
          <w:b/>
          <w:bCs/>
        </w:rPr>
      </w:pPr>
      <w:r w:rsidRPr="00C5216E">
        <w:rPr>
          <w:b/>
          <w:bCs/>
        </w:rPr>
        <w:t xml:space="preserve">Construction of structural domain model </w:t>
      </w:r>
      <w:r>
        <w:rPr>
          <w:b/>
          <w:bCs/>
        </w:rPr>
        <w:t xml:space="preserve">by </w:t>
      </w:r>
      <w:r w:rsidRPr="00C5216E">
        <w:rPr>
          <w:b/>
          <w:bCs/>
        </w:rPr>
        <w:t>means BPWin</w:t>
      </w:r>
    </w:p>
    <w:p w:rsidR="004326C9" w:rsidRDefault="004326C9" w:rsidP="00FB1A63">
      <w:pPr>
        <w:rPr>
          <w:b/>
          <w:bCs/>
        </w:rPr>
      </w:pPr>
    </w:p>
    <w:p w:rsidR="004326C9" w:rsidRPr="00C5216E" w:rsidRDefault="004326C9" w:rsidP="00FB1A63">
      <w:r w:rsidRPr="00C5216E">
        <w:rPr>
          <w:b/>
          <w:bCs/>
        </w:rPr>
        <w:t>Work purpose</w:t>
      </w:r>
      <w:r w:rsidRPr="00C5216E">
        <w:t>: acquisition of practical skills of work in the environment of BP-win design to use notations of IDEF0, DFD, IDEF3, instruments of graphic design of the information systems CASE of means</w:t>
      </w:r>
    </w:p>
    <w:p w:rsidR="004326C9" w:rsidRPr="00C5216E" w:rsidRDefault="004326C9" w:rsidP="00FB1A63">
      <w:pPr>
        <w:rPr>
          <w:b/>
          <w:bCs/>
        </w:rPr>
      </w:pPr>
      <w:r w:rsidRPr="00C5216E">
        <w:rPr>
          <w:b/>
          <w:bCs/>
        </w:rPr>
        <w:t>Tasks:</w:t>
      </w:r>
    </w:p>
    <w:p w:rsidR="004326C9" w:rsidRPr="00C5216E" w:rsidRDefault="004326C9" w:rsidP="00FB1A63">
      <w:r w:rsidRPr="00C5216E">
        <w:t>1. Based on IDEF0 notation the general structure of the designed information system.</w:t>
      </w:r>
    </w:p>
    <w:p w:rsidR="004326C9" w:rsidRPr="00C5216E" w:rsidRDefault="004326C9" w:rsidP="00FB1A63">
      <w:r w:rsidRPr="00C5216E">
        <w:t>2. Carry out the decomposition of the system. Identify incoming and outgoing information flows based on the DFD</w:t>
      </w:r>
    </w:p>
    <w:p w:rsidR="004326C9" w:rsidRPr="00C5216E" w:rsidRDefault="004326C9" w:rsidP="00FB1A63">
      <w:r w:rsidRPr="00C5216E">
        <w:t>3. Determine the sub tasks and information on the basis of the relationship notation IDEF3</w:t>
      </w:r>
    </w:p>
    <w:p w:rsidR="004326C9" w:rsidRPr="00C5216E" w:rsidRDefault="004326C9" w:rsidP="00FB1A63">
      <w:pPr>
        <w:pStyle w:val="NoSpacing"/>
        <w:tabs>
          <w:tab w:val="left" w:pos="300"/>
        </w:tabs>
        <w:ind w:firstLine="500"/>
        <w:rPr>
          <w:rStyle w:val="hps"/>
          <w:sz w:val="28"/>
          <w:szCs w:val="28"/>
          <w:lang w:val="en-US"/>
        </w:rPr>
      </w:pPr>
      <w:r w:rsidRPr="00C5216E">
        <w:rPr>
          <w:rStyle w:val="hps"/>
          <w:b/>
          <w:bCs/>
          <w:sz w:val="28"/>
          <w:szCs w:val="28"/>
          <w:lang w:val="en-US"/>
        </w:rPr>
        <w:t>Hardware</w:t>
      </w:r>
      <w:r w:rsidRPr="00C5216E">
        <w:rPr>
          <w:rStyle w:val="hps"/>
          <w:sz w:val="28"/>
          <w:szCs w:val="28"/>
          <w:lang w:val="en-US"/>
        </w:rPr>
        <w:t>: PC Pentium 4 and above</w:t>
      </w:r>
    </w:p>
    <w:p w:rsidR="004326C9" w:rsidRPr="00C5216E" w:rsidRDefault="004326C9" w:rsidP="00FB1A63">
      <w:pPr>
        <w:pStyle w:val="NoSpacing"/>
        <w:tabs>
          <w:tab w:val="left" w:pos="300"/>
        </w:tabs>
        <w:ind w:firstLine="500"/>
        <w:rPr>
          <w:sz w:val="28"/>
          <w:szCs w:val="28"/>
          <w:lang w:val="en-US"/>
        </w:rPr>
      </w:pPr>
      <w:r w:rsidRPr="00C5216E">
        <w:rPr>
          <w:rStyle w:val="hps"/>
          <w:b/>
          <w:bCs/>
          <w:sz w:val="28"/>
          <w:szCs w:val="28"/>
          <w:lang w:val="en-US"/>
        </w:rPr>
        <w:t>Software:</w:t>
      </w:r>
      <w:r w:rsidRPr="00C5216E">
        <w:rPr>
          <w:rStyle w:val="hps"/>
          <w:sz w:val="28"/>
          <w:szCs w:val="28"/>
          <w:lang w:val="en-US"/>
        </w:rPr>
        <w:t xml:space="preserve"> OS Windows, </w:t>
      </w:r>
      <w:r w:rsidRPr="00C5216E">
        <w:rPr>
          <w:sz w:val="28"/>
          <w:szCs w:val="28"/>
          <w:lang w:val="en-US"/>
        </w:rPr>
        <w:t>CA BPWin Process Modeler (BPwin) 7.2</w:t>
      </w:r>
    </w:p>
    <w:p w:rsidR="004326C9" w:rsidRPr="00C5216E" w:rsidRDefault="004326C9" w:rsidP="00FB1A63"/>
    <w:p w:rsidR="004326C9" w:rsidRPr="00C5216E" w:rsidRDefault="004326C9" w:rsidP="00FB1A63">
      <w:pPr>
        <w:rPr>
          <w:b/>
          <w:bCs/>
        </w:rPr>
      </w:pPr>
      <w:r w:rsidRPr="00C5216E">
        <w:rPr>
          <w:b/>
          <w:bCs/>
        </w:rPr>
        <w:t>Brief theoretical information</w:t>
      </w:r>
    </w:p>
    <w:p w:rsidR="004326C9" w:rsidRPr="00C5216E" w:rsidRDefault="004326C9" w:rsidP="00FB1A63">
      <w:r w:rsidRPr="00C5216E">
        <w:t>Today in program engineering there are two basic approaches to software development of information systems between which basic distinction is caused by different methods of decomposition of systems.</w:t>
      </w:r>
    </w:p>
    <w:p w:rsidR="004326C9" w:rsidRPr="00C5216E" w:rsidRDefault="004326C9" w:rsidP="00FB1A63">
      <w:r w:rsidRPr="00C5216E">
        <w:t>The first approach call functional and modular or structural. The principle of the functional decomposition in case of which the structure of system is described in terms of hierarchy of its functions and information transfers between separate functional elements is its basis.</w:t>
      </w:r>
    </w:p>
    <w:p w:rsidR="004326C9" w:rsidRPr="00C5216E" w:rsidRDefault="004326C9" w:rsidP="00FB1A63">
      <w:r w:rsidRPr="00C5216E">
        <w:t>The second, the object-oriented approach uses object decomposition. At the same time the structure of system is described in terms of objects and communications in between, and the system behavior is described in terms of message exchange between objects.</w:t>
      </w:r>
    </w:p>
    <w:p w:rsidR="004326C9" w:rsidRPr="00C5216E" w:rsidRDefault="004326C9" w:rsidP="00FB1A63">
      <w:r w:rsidRPr="00C5216E">
        <w:t>The essence of a structured approach to software development of information systems is its decomposition (partition) on automatable function: the system is divided into functional subsystems, which, in turn, are divided into sub-functions, those - on tasks and so on to specific procedures. This automatable system maintains a holistic view in which all the component parts are interrelated. In the development of "bottom-up" system, from individual tasks to the entire system, the integrity is lost, problems arise when describing the information interaction of the individual components.</w:t>
      </w:r>
    </w:p>
    <w:p w:rsidR="004326C9" w:rsidRPr="00C5216E" w:rsidRDefault="004326C9" w:rsidP="00FB1A63">
      <w:r w:rsidRPr="00C5216E">
        <w:t>The conceptual basis of object-oriented NE-one to the object model. Its main elements are:</w:t>
      </w:r>
    </w:p>
    <w:p w:rsidR="004326C9" w:rsidRPr="00C5216E" w:rsidRDefault="004326C9" w:rsidP="00FB1A63">
      <w:r w:rsidRPr="00C5216E">
        <w:t>abstraction (abstraction);</w:t>
      </w:r>
    </w:p>
    <w:p w:rsidR="004326C9" w:rsidRPr="00C5216E" w:rsidRDefault="004326C9" w:rsidP="00FB1A63">
      <w:r w:rsidRPr="00C5216E">
        <w:t>encapsulation (encapsulation);</w:t>
      </w:r>
    </w:p>
    <w:p w:rsidR="004326C9" w:rsidRPr="00C5216E" w:rsidRDefault="004326C9" w:rsidP="00FB1A63">
      <w:r w:rsidRPr="00C5216E">
        <w:t>modularity (modularity);</w:t>
      </w:r>
    </w:p>
    <w:p w:rsidR="004326C9" w:rsidRPr="00C5216E" w:rsidRDefault="004326C9" w:rsidP="00FB1A63">
      <w:r w:rsidRPr="00C5216E">
        <w:t>hierarchy (hierarchy).</w:t>
      </w:r>
    </w:p>
    <w:p w:rsidR="004326C9" w:rsidRPr="00C5216E" w:rsidRDefault="004326C9" w:rsidP="00FB1A63"/>
    <w:p w:rsidR="004326C9" w:rsidRPr="00C5216E" w:rsidRDefault="004326C9" w:rsidP="00FB1A63">
      <w:r w:rsidRPr="00C5216E">
        <w:t>For the analysis and reorganization of business processes designed CASE-means top-level AlIFusion</w:t>
      </w:r>
      <w:r>
        <w:t xml:space="preserve"> </w:t>
      </w:r>
      <w:r w:rsidRPr="00C5216E">
        <w:t>Process</w:t>
      </w:r>
      <w:r>
        <w:t xml:space="preserve">  </w:t>
      </w:r>
      <w:r w:rsidRPr="00C5216E">
        <w:t>Modeler (BPwin), supporting methodology IDEFO (functional model), IDEF3 (WorkFlow</w:t>
      </w:r>
      <w:r>
        <w:t xml:space="preserve"> </w:t>
      </w:r>
      <w:r w:rsidRPr="00C5216E">
        <w:t>Diagram) and DFD (DataFlow</w:t>
      </w:r>
      <w:r>
        <w:t xml:space="preserve"> </w:t>
      </w:r>
      <w:r w:rsidRPr="00C5216E">
        <w:t>Diagram). Under the business -process we can understand the process of organization of the work of any system, for example, health information system, the work of the logistics company, mathematical modeling issues waterworks, building robots, etc.</w:t>
      </w:r>
    </w:p>
    <w:p w:rsidR="004326C9" w:rsidRPr="00C5216E" w:rsidRDefault="004326C9" w:rsidP="00FB1A63">
      <w:r w:rsidRPr="00C5216E">
        <w:t>The functional model is designed to describe the existing processes in the company (so-called model AS-IS) and the ideal state of affairs - in order to aspire to (model TO-BE).</w:t>
      </w:r>
    </w:p>
    <w:p w:rsidR="004326C9" w:rsidRPr="00C5216E" w:rsidRDefault="004326C9" w:rsidP="00FB1A63">
      <w:r w:rsidRPr="00C5216E">
        <w:t>When methodologies IDEF0 first performed description of the system as a whole and of its interaction with the environment (context diagram), followed by functional decomposition - the system is divided into subsystems and each subsystem is described separately (decomposition diagram). Then, each subsystem is divided into smaller and so on. After each session, the decomposition is carried out the examination session: each diagram checked domain experts directly involved in the process. This technology allows you to create a model to build a model adequate to the subject area at all levels of abstraction.  BPwin allows you to switch to any branch of the model or DFD notation IDEF3 and create a mixed model If in the process of modeling is necessary to highlight specific aspects of enterprise technology. DFD notation includes such concepts as the "external link" and "data warehouse", which makes it more comfortable (compared to IDEF0) for the simulation workflow. IDEF3 methodology includes an element of "crossroads" that allows us to describe the logic of interaction of the system components.</w:t>
      </w:r>
    </w:p>
    <w:p w:rsidR="004326C9" w:rsidRPr="00C5216E" w:rsidRDefault="004326C9" w:rsidP="00FB1A63">
      <w:r w:rsidRPr="00C5216E">
        <w:t xml:space="preserve">With the modeling language is directly related to the problem of </w:t>
      </w:r>
      <w:r w:rsidRPr="00C5216E">
        <w:rPr>
          <w:b/>
          <w:bCs/>
        </w:rPr>
        <w:t>choice of presentation of design solutions</w:t>
      </w:r>
      <w:r w:rsidRPr="00C5216E">
        <w:t xml:space="preserve">, allowing both its development of future users of the system to attract much as possible. </w:t>
      </w:r>
      <w:r w:rsidRPr="00C5216E">
        <w:rPr>
          <w:b/>
          <w:bCs/>
        </w:rPr>
        <w:t>Language modeling</w:t>
      </w:r>
      <w:r w:rsidRPr="00C5216E">
        <w:t xml:space="preserve"> - this notation, mainly graphic that is used to describe the project. Notation is a collection of graphic objects that are used in the model. </w:t>
      </w:r>
      <w:r w:rsidRPr="00C5216E">
        <w:rPr>
          <w:b/>
          <w:bCs/>
        </w:rPr>
        <w:t>Notation</w:t>
      </w:r>
      <w:r w:rsidRPr="00C5216E">
        <w:t xml:space="preserve"> is the syntax of the modeling language.</w:t>
      </w:r>
    </w:p>
    <w:p w:rsidR="004326C9" w:rsidRPr="00C5216E" w:rsidRDefault="004326C9" w:rsidP="00FB1A63">
      <w:r w:rsidRPr="00C5216E">
        <w:t>The basis of different methodologies substantive IP modeling principles are consistent detail abstract categories [2].</w:t>
      </w:r>
    </w:p>
    <w:p w:rsidR="004326C9" w:rsidRDefault="004326C9" w:rsidP="00FB1A63">
      <w:r w:rsidRPr="00C5216E">
        <w:t>Usually models are under construction at three levels: at the external level (</w:t>
      </w:r>
      <w:r w:rsidRPr="00C5216E">
        <w:rPr>
          <w:b/>
          <w:bCs/>
        </w:rPr>
        <w:t>determination of requirements</w:t>
      </w:r>
      <w:r w:rsidRPr="00C5216E">
        <w:t>), at the conceptual level (</w:t>
      </w:r>
      <w:r w:rsidRPr="00C5216E">
        <w:rPr>
          <w:b/>
          <w:bCs/>
        </w:rPr>
        <w:t>requirement specification</w:t>
      </w:r>
      <w:r w:rsidRPr="00C5216E">
        <w:t xml:space="preserve">) and internal level (implementation of requirements). So, at the external level the model answers a question that the system shall do, that is is determined structure of the main components of system: objects, functions, events, organization units, technical means. </w:t>
      </w:r>
      <w:r w:rsidRPr="00C5216E">
        <w:rPr>
          <w:b/>
          <w:bCs/>
        </w:rPr>
        <w:t>At the conceptual level</w:t>
      </w:r>
      <w:r w:rsidRPr="00C5216E">
        <w:t xml:space="preserve"> nature of interaction of components of system of one and different types is determined. At the internal level it is determined by means of what program technical means requirements to system are implemented? From a line item of lifecycle of IS the described levels of models respectively are under construction at analysis stages of requirements, logical (technical) and physical (worker) designing. Let's consider features of creation of models of subject domain at three levels of disaggregation.</w:t>
      </w:r>
    </w:p>
    <w:p w:rsidR="004326C9" w:rsidRPr="00C5216E" w:rsidRDefault="004326C9" w:rsidP="00FB1A63"/>
    <w:p w:rsidR="004326C9" w:rsidRPr="00C5216E" w:rsidRDefault="004326C9" w:rsidP="00FB1A63">
      <w:pPr>
        <w:rPr>
          <w:b/>
          <w:bCs/>
        </w:rPr>
      </w:pPr>
      <w:r w:rsidRPr="00C5216E">
        <w:rPr>
          <w:b/>
          <w:bCs/>
        </w:rPr>
        <w:t>The order of performance. Description BPwin interface</w:t>
      </w:r>
    </w:p>
    <w:p w:rsidR="004326C9" w:rsidRPr="00C5216E" w:rsidRDefault="004326C9" w:rsidP="00FB1A63">
      <w:r w:rsidRPr="00C5216E">
        <w:t>BPwin is quite simple and intuitive user interface. When you start BPwin appears by default the main toolbar, tool palette (the form of which depends on the notation) and, on the left side, the model navigator - ModelExplorer (Figure1).</w:t>
      </w:r>
    </w:p>
    <w:p w:rsidR="004326C9" w:rsidRPr="00C5216E" w:rsidRDefault="004326C9" w:rsidP="0033597D">
      <w:pPr>
        <w:tabs>
          <w:tab w:val="left" w:pos="5775"/>
        </w:tabs>
      </w:pPr>
      <w:r>
        <w:rPr>
          <w:noProof/>
          <w:lang w:val="ru-RU"/>
        </w:rPr>
        <w:pict>
          <v:group id="Группа 1" o:spid="_x0000_s1027" style="position:absolute;left:0;text-align:left;margin-left:0;margin-top:22pt;width:356pt;height:202.5pt;z-index:251648512;mso-position-horizontal:center;mso-position-horizontal-relative:page" coordorigin="1084,3077" coordsize="6256,5276">
            <v:shape id="Picture 4" o:spid="_x0000_s1028" type="#_x0000_t75" style="position:absolute;left:1084;top:3617;width:6100;height:4032;visibility:visible">
              <v:imagedata r:id="rId10" o:title=""/>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AutoShape 5" o:spid="_x0000_s1029" type="#_x0000_t47" style="position:absolute;left:4734;top:3077;width:2301;height:540;visibility:visible" adj="-20220,63000,-1126,10800">
              <v:textbox>
                <w:txbxContent>
                  <w:p w:rsidR="004326C9" w:rsidRDefault="004326C9" w:rsidP="00FB1A63">
                    <w:pPr>
                      <w:pStyle w:val="1"/>
                      <w:spacing w:before="0" w:after="0"/>
                    </w:pPr>
                    <w:r>
                      <w:rPr>
                        <w:sz w:val="20"/>
                        <w:szCs w:val="20"/>
                      </w:rPr>
                      <w:t>Панели инструментов</w:t>
                    </w:r>
                  </w:p>
                </w:txbxContent>
              </v:textbox>
              <o:callout v:ext="edit" minusy="t"/>
            </v:shape>
            <v:oval id="Oval 6" o:spid="_x0000_s1030" style="position:absolute;left:1095;top:3977;width:2520;height:360;visibility:visible" filled="f">
              <v:stroke dashstyle="dashDot"/>
            </v:oval>
            <v:shape id="AutoShape 7" o:spid="_x0000_s1031" type="#_x0000_t47" style="position:absolute;left:2715;top:7757;width:2034;height:596;visibility:visible" adj="-7327,-13500,-1274,10800">
              <v:textbox>
                <w:txbxContent>
                  <w:p w:rsidR="004326C9" w:rsidRDefault="004326C9" w:rsidP="00FB1A63">
                    <w:pPr>
                      <w:rPr>
                        <w:sz w:val="20"/>
                        <w:szCs w:val="20"/>
                      </w:rPr>
                    </w:pPr>
                    <w:r>
                      <w:rPr>
                        <w:sz w:val="20"/>
                        <w:szCs w:val="20"/>
                      </w:rPr>
                      <w:t>Навигатор модели</w:t>
                    </w:r>
                  </w:p>
                </w:txbxContent>
              </v:textbox>
            </v:shape>
            <v:oval id="Oval 8" o:spid="_x0000_s1032" style="position:absolute;left:1275;top:4517;width:1620;height:3465;visibility:visible" filled="f">
              <v:stroke dashstyle="dashDot"/>
            </v:oval>
            <v:shape id="AutoShape 9" o:spid="_x0000_s1033" type="#_x0000_t47" style="position:absolute;left:6135;top:7397;width:1205;height:872;visibility:visible" adj="-12496,-8100,-2380,5400">
              <v:textbox>
                <w:txbxContent>
                  <w:p w:rsidR="004326C9" w:rsidRDefault="004326C9" w:rsidP="00924148">
                    <w:pPr>
                      <w:ind w:firstLine="0"/>
                      <w:jc w:val="left"/>
                      <w:rPr>
                        <w:sz w:val="20"/>
                        <w:szCs w:val="20"/>
                      </w:rPr>
                    </w:pPr>
                    <w:r>
                      <w:rPr>
                        <w:sz w:val="20"/>
                        <w:szCs w:val="20"/>
                      </w:rPr>
                      <w:t>Рабочая область</w:t>
                    </w:r>
                  </w:p>
                </w:txbxContent>
              </v:textbox>
            </v:shape>
            <v:oval id="Oval 10" o:spid="_x0000_s1034" style="position:absolute;left:3255;top:4697;width:3780;height:2880;visibility:visible" filled="f">
              <v:stroke dashstyle="dashDot"/>
            </v:oval>
            <w10:wrap type="topAndBottom" anchorx="page"/>
          </v:group>
        </w:pict>
      </w:r>
      <w:r>
        <w:tab/>
      </w:r>
    </w:p>
    <w:p w:rsidR="004326C9" w:rsidRDefault="004326C9" w:rsidP="00FB1A63">
      <w:pPr>
        <w:tabs>
          <w:tab w:val="left" w:pos="2342"/>
        </w:tabs>
      </w:pPr>
      <w:r w:rsidRPr="00C5216E">
        <w:t xml:space="preserve">     </w:t>
      </w:r>
    </w:p>
    <w:p w:rsidR="004326C9" w:rsidRPr="00C5216E" w:rsidRDefault="004326C9" w:rsidP="00FB1A63">
      <w:pPr>
        <w:tabs>
          <w:tab w:val="left" w:pos="2342"/>
        </w:tabs>
      </w:pPr>
      <w:r w:rsidRPr="00C5216E">
        <w:t>Figure 1 - Integrated environment BPwin development model</w:t>
      </w:r>
    </w:p>
    <w:p w:rsidR="004326C9" w:rsidRDefault="004326C9" w:rsidP="00FB1A63"/>
    <w:p w:rsidR="004326C9" w:rsidRPr="00C5216E" w:rsidRDefault="004326C9" w:rsidP="00FB1A63">
      <w:r w:rsidRPr="00C5216E">
        <w:t>The functionality of the toolbar is available from the main menu BPwin (Table 1).</w:t>
      </w:r>
    </w:p>
    <w:p w:rsidR="004326C9" w:rsidRPr="00C5216E" w:rsidRDefault="004326C9" w:rsidP="00FB1A63">
      <w:r w:rsidRPr="00C5216E">
        <w:t>Table 1 - the main panel controls</w:t>
      </w:r>
      <w:r>
        <w:t>.</w:t>
      </w:r>
      <w:r w:rsidRPr="00C5216E">
        <w:t xml:space="preserve">  Description of tools Bpwin</w:t>
      </w:r>
    </w:p>
    <w:tbl>
      <w:tblPr>
        <w:tblpPr w:leftFromText="180" w:rightFromText="180" w:vertAnchor="text" w:horzAnchor="page" w:tblpX="2316" w:tblpY="49"/>
        <w:tblW w:w="8680" w:type="dxa"/>
        <w:tblLayout w:type="fixed"/>
        <w:tblCellMar>
          <w:left w:w="40" w:type="dxa"/>
          <w:right w:w="40" w:type="dxa"/>
        </w:tblCellMar>
        <w:tblLook w:val="0000"/>
      </w:tblPr>
      <w:tblGrid>
        <w:gridCol w:w="1384"/>
        <w:gridCol w:w="4056"/>
        <w:gridCol w:w="3240"/>
      </w:tblGrid>
      <w:tr w:rsidR="004326C9" w:rsidRPr="00C5216E">
        <w:trPr>
          <w:trHeight w:hRule="exact" w:val="704"/>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ind w:firstLine="0"/>
              <w:rPr>
                <w:b/>
                <w:bCs/>
                <w:sz w:val="28"/>
                <w:szCs w:val="28"/>
              </w:rPr>
            </w:pPr>
            <w:r w:rsidRPr="00C5216E">
              <w:rPr>
                <w:b/>
                <w:bCs/>
                <w:spacing w:val="-5"/>
                <w:sz w:val="28"/>
                <w:szCs w:val="28"/>
              </w:rPr>
              <w:t xml:space="preserve">Элемент </w:t>
            </w:r>
            <w:r w:rsidRPr="00C5216E">
              <w:rPr>
                <w:b/>
                <w:bCs/>
                <w:spacing w:val="-2"/>
                <w:sz w:val="28"/>
                <w:szCs w:val="28"/>
              </w:rPr>
              <w:t>управления</w: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ind w:firstLine="0"/>
              <w:rPr>
                <w:b/>
                <w:bCs/>
                <w:sz w:val="28"/>
                <w:szCs w:val="28"/>
              </w:rPr>
            </w:pPr>
            <w:r w:rsidRPr="00C5216E">
              <w:rPr>
                <w:b/>
                <w:bCs/>
                <w:spacing w:val="-4"/>
                <w:sz w:val="28"/>
                <w:szCs w:val="28"/>
              </w:rPr>
              <w:t>Описание</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Default="004326C9" w:rsidP="005138EB">
            <w:pPr>
              <w:pStyle w:val="a"/>
              <w:ind w:firstLine="0"/>
              <w:rPr>
                <w:b/>
                <w:bCs/>
                <w:spacing w:val="-4"/>
                <w:sz w:val="28"/>
                <w:szCs w:val="28"/>
              </w:rPr>
            </w:pPr>
            <w:r w:rsidRPr="00C5216E">
              <w:rPr>
                <w:b/>
                <w:bCs/>
                <w:spacing w:val="-5"/>
                <w:sz w:val="28"/>
                <w:szCs w:val="28"/>
              </w:rPr>
              <w:t xml:space="preserve">Соответствующий </w:t>
            </w:r>
            <w:r w:rsidRPr="00C5216E">
              <w:rPr>
                <w:b/>
                <w:bCs/>
                <w:spacing w:val="-4"/>
                <w:sz w:val="28"/>
                <w:szCs w:val="28"/>
              </w:rPr>
              <w:t>пункт меню</w:t>
            </w:r>
          </w:p>
          <w:p w:rsidR="004326C9" w:rsidRDefault="004326C9" w:rsidP="005138EB">
            <w:pPr>
              <w:pStyle w:val="a"/>
              <w:ind w:firstLine="0"/>
              <w:rPr>
                <w:b/>
                <w:bCs/>
                <w:spacing w:val="-4"/>
                <w:sz w:val="28"/>
                <w:szCs w:val="28"/>
              </w:rPr>
            </w:pPr>
          </w:p>
          <w:p w:rsidR="004326C9" w:rsidRPr="00C5216E" w:rsidRDefault="004326C9" w:rsidP="005138EB">
            <w:pPr>
              <w:pStyle w:val="a"/>
              <w:ind w:firstLine="0"/>
              <w:rPr>
                <w:b/>
                <w:bCs/>
                <w:sz w:val="28"/>
                <w:szCs w:val="28"/>
              </w:rPr>
            </w:pPr>
          </w:p>
        </w:tc>
      </w:tr>
      <w:tr w:rsidR="004326C9" w:rsidRPr="00C5216E">
        <w:trPr>
          <w:trHeight w:hRule="exact" w:val="505"/>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rPr>
            </w:pPr>
            <w:r w:rsidRPr="00C5216E">
              <w:rPr>
                <w:sz w:val="28"/>
                <w:szCs w:val="28"/>
              </w:rPr>
              <w:object w:dxaOrig="390" w:dyaOrig="360">
                <v:shape id="_x0000_i1028" type="#_x0000_t75" style="width:20.25pt;height:18pt" o:ole="">
                  <v:imagedata r:id="rId11" o:title=""/>
                </v:shape>
                <o:OLEObject Type="Embed" ProgID="Paint.Picture" ShapeID="_x0000_i1028" DrawAspect="Content" ObjectID="_1676354214" r:id="rId12"/>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4"/>
                <w:sz w:val="28"/>
                <w:szCs w:val="28"/>
              </w:rPr>
              <w:t>Создать новую модель</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z w:val="28"/>
                <w:szCs w:val="28"/>
                <w:lang w:val="en-US"/>
              </w:rPr>
              <w:t>File</w:t>
            </w:r>
            <w:r w:rsidRPr="00C5216E">
              <w:rPr>
                <w:sz w:val="28"/>
                <w:szCs w:val="28"/>
              </w:rPr>
              <w:t>/</w:t>
            </w:r>
            <w:r w:rsidRPr="00C5216E">
              <w:rPr>
                <w:sz w:val="28"/>
                <w:szCs w:val="28"/>
                <w:lang w:val="en-US"/>
              </w:rPr>
              <w:t>New</w:t>
            </w:r>
          </w:p>
        </w:tc>
      </w:tr>
      <w:tr w:rsidR="004326C9" w:rsidRPr="00C5216E">
        <w:trPr>
          <w:trHeight w:hRule="exact" w:val="481"/>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rPr>
            </w:pPr>
            <w:r w:rsidRPr="00C5216E">
              <w:rPr>
                <w:sz w:val="28"/>
                <w:szCs w:val="28"/>
              </w:rPr>
              <w:object w:dxaOrig="390" w:dyaOrig="390">
                <v:shape id="_x0000_i1029" type="#_x0000_t75" style="width:20.25pt;height:20.25pt" o:ole="">
                  <v:imagedata r:id="rId13" o:title=""/>
                </v:shape>
                <o:OLEObject Type="Embed" ProgID="Paint.Picture" ShapeID="_x0000_i1029" DrawAspect="Content" ObjectID="_1676354215" r:id="rId14"/>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8"/>
                <w:sz w:val="28"/>
                <w:szCs w:val="28"/>
              </w:rPr>
              <w:t>Открыть модель</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4"/>
                <w:sz w:val="28"/>
                <w:szCs w:val="28"/>
                <w:lang w:val="en-US"/>
              </w:rPr>
              <w:t>File</w:t>
            </w:r>
            <w:r w:rsidRPr="00C5216E">
              <w:rPr>
                <w:spacing w:val="-4"/>
                <w:sz w:val="28"/>
                <w:szCs w:val="28"/>
              </w:rPr>
              <w:t>/</w:t>
            </w:r>
            <w:r w:rsidRPr="00C5216E">
              <w:rPr>
                <w:spacing w:val="-4"/>
                <w:sz w:val="28"/>
                <w:szCs w:val="28"/>
                <w:lang w:val="en-US"/>
              </w:rPr>
              <w:t>Open</w:t>
            </w:r>
          </w:p>
        </w:tc>
      </w:tr>
      <w:tr w:rsidR="004326C9" w:rsidRPr="00C5216E">
        <w:trPr>
          <w:trHeight w:hRule="exact" w:val="492"/>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rPr>
            </w:pPr>
            <w:r w:rsidRPr="00C5216E">
              <w:rPr>
                <w:sz w:val="28"/>
                <w:szCs w:val="28"/>
              </w:rPr>
              <w:object w:dxaOrig="405" w:dyaOrig="450">
                <v:shape id="_x0000_i1030" type="#_x0000_t75" style="width:17.25pt;height:20.25pt" o:ole="">
                  <v:imagedata r:id="rId15" o:title=""/>
                </v:shape>
                <o:OLEObject Type="Embed" ProgID="Paint.Picture" ShapeID="_x0000_i1030" DrawAspect="Content" ObjectID="_1676354216" r:id="rId16"/>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5"/>
                <w:sz w:val="28"/>
                <w:szCs w:val="28"/>
              </w:rPr>
              <w:t>Сохранить модель</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1"/>
                <w:sz w:val="28"/>
                <w:szCs w:val="28"/>
                <w:lang w:val="en-US"/>
              </w:rPr>
              <w:t>File</w:t>
            </w:r>
            <w:r w:rsidRPr="00C5216E">
              <w:rPr>
                <w:spacing w:val="-1"/>
                <w:sz w:val="28"/>
                <w:szCs w:val="28"/>
              </w:rPr>
              <w:t>/</w:t>
            </w:r>
            <w:r w:rsidRPr="00C5216E">
              <w:rPr>
                <w:spacing w:val="-1"/>
                <w:sz w:val="28"/>
                <w:szCs w:val="28"/>
                <w:lang w:val="en-US"/>
              </w:rPr>
              <w:t>Save</w:t>
            </w:r>
          </w:p>
        </w:tc>
      </w:tr>
      <w:tr w:rsidR="004326C9" w:rsidRPr="00C5216E">
        <w:trPr>
          <w:trHeight w:hRule="exact" w:val="469"/>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lang w:val="en-US"/>
              </w:rPr>
            </w:pPr>
            <w:r w:rsidRPr="00C5216E">
              <w:rPr>
                <w:sz w:val="28"/>
                <w:szCs w:val="28"/>
              </w:rPr>
              <w:object w:dxaOrig="420" w:dyaOrig="390">
                <v:shape id="_x0000_i1031" type="#_x0000_t75" style="width:20.25pt;height:18.75pt" o:ole="">
                  <v:imagedata r:id="rId17" o:title=""/>
                </v:shape>
                <o:OLEObject Type="Embed" ProgID="Paint.Picture" ShapeID="_x0000_i1031" DrawAspect="Content" ObjectID="_1676354217" r:id="rId18"/>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6"/>
                <w:sz w:val="28"/>
                <w:szCs w:val="28"/>
              </w:rPr>
              <w:t>Напечатать модель</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5"/>
                <w:sz w:val="28"/>
                <w:szCs w:val="28"/>
                <w:lang w:val="en-US"/>
              </w:rPr>
              <w:t>File</w:t>
            </w:r>
            <w:r w:rsidRPr="00C5216E">
              <w:rPr>
                <w:spacing w:val="-5"/>
                <w:sz w:val="28"/>
                <w:szCs w:val="28"/>
              </w:rPr>
              <w:t>/</w:t>
            </w:r>
            <w:r w:rsidRPr="00C5216E">
              <w:rPr>
                <w:spacing w:val="-5"/>
                <w:sz w:val="28"/>
                <w:szCs w:val="28"/>
                <w:lang w:val="en-US"/>
              </w:rPr>
              <w:t>Print</w:t>
            </w:r>
          </w:p>
        </w:tc>
      </w:tr>
      <w:tr w:rsidR="004326C9" w:rsidRPr="00C5216E">
        <w:trPr>
          <w:trHeight w:hRule="exact" w:val="683"/>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lang w:val="en-US"/>
              </w:rPr>
            </w:pPr>
            <w:r w:rsidRPr="00C5216E">
              <w:rPr>
                <w:sz w:val="28"/>
                <w:szCs w:val="28"/>
              </w:rPr>
              <w:object w:dxaOrig="450" w:dyaOrig="390">
                <v:shape id="_x0000_i1032" type="#_x0000_t75" style="width:23.25pt;height:20.25pt" o:ole="">
                  <v:imagedata r:id="rId19" o:title=""/>
                </v:shape>
                <o:OLEObject Type="Embed" ProgID="Paint.Picture" ShapeID="_x0000_i1032" DrawAspect="Content" ObjectID="_1676354218" r:id="rId20"/>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5"/>
                <w:sz w:val="28"/>
                <w:szCs w:val="28"/>
              </w:rPr>
              <w:t xml:space="preserve">Вызвать генератор отчетов </w:t>
            </w:r>
            <w:r w:rsidRPr="00C5216E">
              <w:rPr>
                <w:spacing w:val="-5"/>
                <w:sz w:val="28"/>
                <w:szCs w:val="28"/>
                <w:lang w:val="en-US"/>
              </w:rPr>
              <w:t>Report</w:t>
            </w:r>
            <w:r w:rsidRPr="00924148">
              <w:rPr>
                <w:spacing w:val="-5"/>
                <w:sz w:val="28"/>
                <w:szCs w:val="28"/>
              </w:rPr>
              <w:t xml:space="preserve"> </w:t>
            </w:r>
            <w:r w:rsidRPr="00C5216E">
              <w:rPr>
                <w:spacing w:val="-5"/>
                <w:sz w:val="28"/>
                <w:szCs w:val="28"/>
                <w:lang w:val="en-US"/>
              </w:rPr>
              <w:t>Builder</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lang w:val="en-US"/>
              </w:rPr>
            </w:pPr>
            <w:r w:rsidRPr="00C5216E">
              <w:rPr>
                <w:spacing w:val="-4"/>
                <w:sz w:val="28"/>
                <w:szCs w:val="28"/>
                <w:lang w:val="en-US"/>
              </w:rPr>
              <w:t>Tools/Report Builder</w:t>
            </w:r>
          </w:p>
        </w:tc>
      </w:tr>
      <w:tr w:rsidR="004326C9" w:rsidRPr="00C5216E">
        <w:trPr>
          <w:trHeight w:hRule="exact" w:val="411"/>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lang w:val="en-US"/>
              </w:rPr>
            </w:pPr>
            <w:r w:rsidRPr="00C5216E">
              <w:rPr>
                <w:sz w:val="28"/>
                <w:szCs w:val="28"/>
              </w:rPr>
              <w:object w:dxaOrig="2235" w:dyaOrig="285">
                <v:shape id="_x0000_i1033" type="#_x0000_t75" style="width:68.25pt;height:14.25pt" o:ole="">
                  <v:imagedata r:id="rId21" o:title=""/>
                </v:shape>
                <o:OLEObject Type="Embed" ProgID="Paint.Picture" ShapeID="_x0000_i1033" DrawAspect="Content" ObjectID="_1676354219" r:id="rId22"/>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5"/>
                <w:sz w:val="28"/>
                <w:szCs w:val="28"/>
              </w:rPr>
              <w:t>Выбор масштаба</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z w:val="28"/>
                <w:szCs w:val="28"/>
                <w:lang w:val="en-US"/>
              </w:rPr>
              <w:t>View</w:t>
            </w:r>
            <w:r w:rsidRPr="00C5216E">
              <w:rPr>
                <w:sz w:val="28"/>
                <w:szCs w:val="28"/>
              </w:rPr>
              <w:t>/</w:t>
            </w:r>
            <w:r w:rsidRPr="00C5216E">
              <w:rPr>
                <w:sz w:val="28"/>
                <w:szCs w:val="28"/>
                <w:lang w:val="en-US"/>
              </w:rPr>
              <w:t>Zoom</w:t>
            </w:r>
          </w:p>
        </w:tc>
      </w:tr>
      <w:tr w:rsidR="004326C9" w:rsidRPr="00C5216E">
        <w:trPr>
          <w:trHeight w:hRule="exact" w:val="445"/>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rPr>
            </w:pPr>
            <w:r w:rsidRPr="00C5216E">
              <w:rPr>
                <w:sz w:val="28"/>
                <w:szCs w:val="28"/>
              </w:rPr>
              <w:object w:dxaOrig="810" w:dyaOrig="405">
                <v:shape id="_x0000_i1034" type="#_x0000_t75" style="width:36.75pt;height:17.25pt" o:ole="">
                  <v:imagedata r:id="rId23" o:title=""/>
                </v:shape>
                <o:OLEObject Type="Embed" ProgID="Paint.Picture" ShapeID="_x0000_i1034" DrawAspect="Content" ObjectID="_1676354220" r:id="rId24"/>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6"/>
                <w:sz w:val="28"/>
                <w:szCs w:val="28"/>
              </w:rPr>
              <w:t>Масштабирование</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1"/>
                <w:sz w:val="28"/>
                <w:szCs w:val="28"/>
                <w:lang w:val="en-US"/>
              </w:rPr>
              <w:t>View</w:t>
            </w:r>
            <w:r w:rsidRPr="00C5216E">
              <w:rPr>
                <w:spacing w:val="-1"/>
                <w:sz w:val="28"/>
                <w:szCs w:val="28"/>
              </w:rPr>
              <w:t>/</w:t>
            </w:r>
            <w:r w:rsidRPr="00C5216E">
              <w:rPr>
                <w:spacing w:val="-1"/>
                <w:sz w:val="28"/>
                <w:szCs w:val="28"/>
                <w:lang w:val="en-US"/>
              </w:rPr>
              <w:t>Zoom</w:t>
            </w:r>
          </w:p>
        </w:tc>
      </w:tr>
      <w:tr w:rsidR="004326C9" w:rsidRPr="00C5216E">
        <w:trPr>
          <w:trHeight w:hRule="exact" w:val="492"/>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lang w:val="en-US"/>
              </w:rPr>
            </w:pPr>
            <w:r w:rsidRPr="00C5216E">
              <w:rPr>
                <w:sz w:val="28"/>
                <w:szCs w:val="28"/>
              </w:rPr>
              <w:object w:dxaOrig="375" w:dyaOrig="360">
                <v:shape id="_x0000_i1035" type="#_x0000_t75" style="width:18.75pt;height:18pt" o:ole="">
                  <v:imagedata r:id="rId25" o:title=""/>
                </v:shape>
                <o:OLEObject Type="Embed" ProgID="Paint.Picture" ShapeID="_x0000_i1035" DrawAspect="Content" ObjectID="_1676354221" r:id="rId26"/>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6"/>
                <w:sz w:val="28"/>
                <w:szCs w:val="28"/>
              </w:rPr>
              <w:t>Проверка правописания</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1"/>
                <w:sz w:val="28"/>
                <w:szCs w:val="28"/>
                <w:lang w:val="en-US"/>
              </w:rPr>
              <w:t>Tools</w:t>
            </w:r>
            <w:r w:rsidRPr="00C5216E">
              <w:rPr>
                <w:spacing w:val="-1"/>
                <w:sz w:val="28"/>
                <w:szCs w:val="28"/>
              </w:rPr>
              <w:t>/</w:t>
            </w:r>
            <w:r w:rsidRPr="00C5216E">
              <w:rPr>
                <w:spacing w:val="-1"/>
                <w:sz w:val="28"/>
                <w:szCs w:val="28"/>
                <w:lang w:val="en-US"/>
              </w:rPr>
              <w:t>Spelling</w:t>
            </w:r>
          </w:p>
        </w:tc>
      </w:tr>
      <w:tr w:rsidR="004326C9" w:rsidRPr="00C5216E">
        <w:trPr>
          <w:trHeight w:hRule="exact" w:val="634"/>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lang w:val="en-US"/>
              </w:rPr>
            </w:pPr>
            <w:r w:rsidRPr="00C5216E">
              <w:rPr>
                <w:sz w:val="28"/>
                <w:szCs w:val="28"/>
              </w:rPr>
              <w:object w:dxaOrig="405" w:dyaOrig="375">
                <v:shape id="_x0000_i1036" type="#_x0000_t75" style="width:20.25pt;height:18.75pt" o:ole="">
                  <v:imagedata r:id="rId27" o:title=""/>
                </v:shape>
                <o:OLEObject Type="Embed" ProgID="Paint.Picture" ShapeID="_x0000_i1036" DrawAspect="Content" ObjectID="_1676354222" r:id="rId28"/>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6"/>
                <w:sz w:val="28"/>
                <w:szCs w:val="28"/>
              </w:rPr>
              <w:t>Включение и выключение навигатора мо</w:t>
            </w:r>
            <w:r w:rsidRPr="00C5216E">
              <w:rPr>
                <w:spacing w:val="-2"/>
                <w:sz w:val="28"/>
                <w:szCs w:val="28"/>
              </w:rPr>
              <w:t xml:space="preserve">дели </w:t>
            </w:r>
            <w:r w:rsidRPr="00C5216E">
              <w:rPr>
                <w:spacing w:val="-2"/>
                <w:sz w:val="28"/>
                <w:szCs w:val="28"/>
                <w:lang w:val="en-US"/>
              </w:rPr>
              <w:t>ModelExplorer</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lang w:val="en-US"/>
              </w:rPr>
            </w:pPr>
            <w:r w:rsidRPr="00C5216E">
              <w:rPr>
                <w:spacing w:val="-3"/>
                <w:sz w:val="28"/>
                <w:szCs w:val="28"/>
                <w:lang w:val="en-US"/>
              </w:rPr>
              <w:t>View/Model Explorer</w:t>
            </w:r>
          </w:p>
        </w:tc>
      </w:tr>
      <w:tr w:rsidR="004326C9" w:rsidRPr="00C5216E">
        <w:trPr>
          <w:trHeight w:hRule="exact" w:val="658"/>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5138EB">
            <w:pPr>
              <w:pStyle w:val="a"/>
              <w:rPr>
                <w:sz w:val="28"/>
                <w:szCs w:val="28"/>
              </w:rPr>
            </w:pPr>
            <w:r w:rsidRPr="00C5216E">
              <w:rPr>
                <w:sz w:val="28"/>
                <w:szCs w:val="28"/>
              </w:rPr>
              <w:object w:dxaOrig="465" w:dyaOrig="420">
                <v:shape id="_x0000_i1037" type="#_x0000_t75" style="width:23.25pt;height:21.75pt" o:ole="">
                  <v:imagedata r:id="rId29" o:title=""/>
                </v:shape>
                <o:OLEObject Type="Embed" ProgID="Paint.Picture" ShapeID="_x0000_i1037" DrawAspect="Content" ObjectID="_1676354223" r:id="rId30"/>
              </w:object>
            </w:r>
          </w:p>
        </w:tc>
        <w:tc>
          <w:tcPr>
            <w:tcW w:w="4056"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10"/>
                <w:sz w:val="28"/>
                <w:szCs w:val="28"/>
              </w:rPr>
              <w:t xml:space="preserve">Включение и выключение дополнительной </w:t>
            </w:r>
            <w:r w:rsidRPr="00C5216E">
              <w:rPr>
                <w:spacing w:val="-9"/>
                <w:sz w:val="28"/>
                <w:szCs w:val="28"/>
              </w:rPr>
              <w:t xml:space="preserve">панели инструментов работы с </w:t>
            </w:r>
            <w:r w:rsidRPr="00C5216E">
              <w:rPr>
                <w:spacing w:val="-9"/>
                <w:sz w:val="28"/>
                <w:szCs w:val="28"/>
                <w:lang w:val="en-US"/>
              </w:rPr>
              <w:t>ModelMart</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4326C9" w:rsidRPr="00C5216E" w:rsidRDefault="004326C9" w:rsidP="0033597D">
            <w:pPr>
              <w:pStyle w:val="a"/>
              <w:ind w:firstLine="0"/>
              <w:jc w:val="center"/>
              <w:rPr>
                <w:sz w:val="28"/>
                <w:szCs w:val="28"/>
              </w:rPr>
            </w:pPr>
            <w:r w:rsidRPr="00C5216E">
              <w:rPr>
                <w:spacing w:val="-7"/>
                <w:sz w:val="28"/>
                <w:szCs w:val="28"/>
                <w:lang w:val="en-US"/>
              </w:rPr>
              <w:t>ModelMart</w:t>
            </w:r>
          </w:p>
        </w:tc>
      </w:tr>
    </w:tbl>
    <w:p w:rsidR="004326C9" w:rsidRPr="00C5216E" w:rsidRDefault="004326C9" w:rsidP="00FB1A63"/>
    <w:p w:rsidR="004326C9" w:rsidRPr="00C5216E" w:rsidRDefault="004326C9" w:rsidP="00FB1A63"/>
    <w:p w:rsidR="004326C9" w:rsidRPr="00C5216E"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Default="004326C9" w:rsidP="00FB1A63"/>
    <w:p w:rsidR="004326C9" w:rsidRPr="00C5216E" w:rsidRDefault="004326C9" w:rsidP="00FB1A63"/>
    <w:p w:rsidR="004326C9" w:rsidRPr="00C5216E" w:rsidRDefault="004326C9" w:rsidP="00FB1A63">
      <w:pPr>
        <w:ind w:firstLine="708"/>
      </w:pPr>
      <w:r w:rsidRPr="00C5216E">
        <w:t>Creating a new model</w:t>
      </w:r>
    </w:p>
    <w:p w:rsidR="004326C9" w:rsidRPr="00C5216E" w:rsidRDefault="004326C9" w:rsidP="00FB1A63">
      <w:pPr>
        <w:ind w:firstLine="708"/>
      </w:pPr>
      <w:r w:rsidRPr="00C5216E">
        <w:t>When creating a new model, there is a dialogue in which you want to show AUC-model whether created from scratch, or it will open the file or from ModelMart storage, make the model name and select the methodology, the model (Fig. 2) will be built in ko¬toroy .</w:t>
      </w:r>
    </w:p>
    <w:p w:rsidR="004326C9" w:rsidRPr="00C5216E" w:rsidRDefault="004326C9" w:rsidP="00FB1A63">
      <w:pPr>
        <w:ind w:firstLine="708"/>
      </w:pPr>
      <w:r>
        <w:rPr>
          <w:noProof/>
          <w:lang w:val="ru-RU"/>
        </w:rPr>
        <w:pict>
          <v:shape id="Рисунок 2" o:spid="_x0000_s1035" type="#_x0000_t75" style="position:absolute;left:0;text-align:left;margin-left:125.45pt;margin-top:60.6pt;width:274.5pt;height:187.5pt;z-index:251649536;visibility:visible;mso-position-horizontal-relative:margin">
            <v:imagedata r:id="rId31" o:title=""/>
            <w10:wrap type="topAndBottom" anchorx="margin"/>
          </v:shape>
        </w:pict>
      </w:r>
      <w:r w:rsidRPr="00C5216E">
        <w:t>As mentioned above, BPwin supports three methods - IDEF0, IDEF3 and DFD, each of which solves their specific problem. In BPwin possible to build mixed modeley.Sostav tool palette changes automatically.</w:t>
      </w:r>
    </w:p>
    <w:p w:rsidR="004326C9" w:rsidRPr="00C5216E" w:rsidRDefault="004326C9" w:rsidP="00FB1A63">
      <w:pPr>
        <w:tabs>
          <w:tab w:val="left" w:pos="2266"/>
        </w:tabs>
      </w:pPr>
      <w:r w:rsidRPr="00C5216E">
        <w:tab/>
      </w:r>
    </w:p>
    <w:p w:rsidR="004326C9" w:rsidRPr="00C5216E" w:rsidRDefault="004326C9" w:rsidP="00FB1A63">
      <w:pPr>
        <w:tabs>
          <w:tab w:val="left" w:pos="2266"/>
        </w:tabs>
      </w:pPr>
      <w:r w:rsidRPr="00C5216E">
        <w:t xml:space="preserve">                                         Figure 2 - Dialog for creating a model</w:t>
      </w:r>
    </w:p>
    <w:p w:rsidR="004326C9" w:rsidRDefault="004326C9" w:rsidP="00FB1A63">
      <w:pPr>
        <w:tabs>
          <w:tab w:val="left" w:pos="2266"/>
        </w:tabs>
      </w:pPr>
    </w:p>
    <w:p w:rsidR="004326C9" w:rsidRPr="008577B8" w:rsidRDefault="004326C9" w:rsidP="00FB1A63">
      <w:pPr>
        <w:tabs>
          <w:tab w:val="left" w:pos="2266"/>
        </w:tabs>
      </w:pPr>
    </w:p>
    <w:p w:rsidR="004326C9" w:rsidRPr="00C5216E" w:rsidRDefault="004326C9" w:rsidP="00FB1A63">
      <w:pPr>
        <w:tabs>
          <w:tab w:val="left" w:pos="2266"/>
        </w:tabs>
      </w:pPr>
      <w:r w:rsidRPr="00C5216E">
        <w:t>After clicking on the OK button, a dialog Properties for New Models (Fig. 3), which should be made to the properties of the model.</w:t>
      </w:r>
    </w:p>
    <w:p w:rsidR="004326C9" w:rsidRPr="00C5216E" w:rsidRDefault="004326C9" w:rsidP="00FB1A63">
      <w:pPr>
        <w:tabs>
          <w:tab w:val="left" w:pos="2266"/>
        </w:tabs>
      </w:pPr>
    </w:p>
    <w:p w:rsidR="004326C9" w:rsidRPr="00BF75B7" w:rsidRDefault="004326C9" w:rsidP="005138EB">
      <w:r w:rsidRPr="00BF75B7">
        <w:t xml:space="preserve">Let's stop on the notation of IDEF0 and we will click on OK. There is a chart of decomposition (fig. 14). Admissible interval of number of works 2-8. </w:t>
      </w:r>
      <w:r w:rsidRPr="00BF75B7">
        <w:rPr>
          <w:lang w:val="kk-KZ"/>
        </w:rPr>
        <w:t xml:space="preserve"> </w:t>
      </w:r>
      <w:r w:rsidRPr="00BF75B7">
        <w:t>It doesn't make sense to decompose work for one work: charts with the number of works more than eight turn out oversaturated and are badly read. It is recommended to use from 3 to 6 blocks on one chart</w:t>
      </w:r>
      <w:r w:rsidRPr="00BF75B7">
        <w:rPr>
          <w:lang w:val="kk-KZ"/>
        </w:rPr>
        <w:t xml:space="preserve"> </w:t>
      </w:r>
      <w:r w:rsidRPr="00BF75B7">
        <w:t>for ensuring visualization and the best understanding of the modeled processes.</w:t>
      </w:r>
    </w:p>
    <w:p w:rsidR="004326C9" w:rsidRPr="00BF75B7" w:rsidRDefault="004326C9" w:rsidP="005138EB">
      <w:r w:rsidRPr="00BF75B7">
        <w:t>If it is seemed that the number of works aren't enough, then work can be added to the chart  by clicking firstly on the button</w:t>
      </w:r>
      <w:r w:rsidRPr="00373063">
        <w:rPr>
          <w:noProof/>
          <w:spacing w:val="3"/>
          <w:lang w:val="ru-RU"/>
        </w:rPr>
        <w:pict>
          <v:shape id="Рисунок 43" o:spid="_x0000_i1038" type="#_x0000_t75" style="width:16.5pt;height:16.5pt;visibility:visible">
            <v:imagedata r:id="rId32" o:title=""/>
          </v:shape>
        </w:pict>
      </w:r>
      <w:r w:rsidRPr="00BF75B7">
        <w:t xml:space="preserve"> on a palette of tools, and then on an empty seat on the chart.</w:t>
      </w:r>
    </w:p>
    <w:p w:rsidR="004326C9" w:rsidRPr="00BF75B7" w:rsidRDefault="004326C9" w:rsidP="005138EB">
      <w:r w:rsidRPr="00BF75B7">
        <w:t>Works on charts of decomposition usually settle down on diagonal from the left top corner to the right lower.</w:t>
      </w:r>
    </w:p>
    <w:p w:rsidR="004326C9" w:rsidRPr="00BF75B7" w:rsidRDefault="004326C9" w:rsidP="005138EB">
      <w:r w:rsidRPr="00BF75B7">
        <w:t>Such order is called a domination order. According to this principle of an arrangement in the left top corner the most important work or work performed on time of the first is located. Further less important or performed later works are located in the right below corner. Such arrangement facilitates reading charts, also it is based on the concept of interrelations of works (see below).</w:t>
      </w:r>
    </w:p>
    <w:p w:rsidR="004326C9" w:rsidRPr="00D46477" w:rsidRDefault="004326C9" w:rsidP="004C7979">
      <w:pPr>
        <w:pStyle w:val="a1"/>
        <w:rPr>
          <w:sz w:val="28"/>
          <w:szCs w:val="28"/>
          <w:lang w:val="en-US"/>
        </w:rPr>
      </w:pPr>
      <w:r>
        <w:rPr>
          <w:noProof/>
        </w:rPr>
        <w:pict>
          <v:shape id="Рисунок 44" o:spid="_x0000_s1036" type="#_x0000_t75" style="position:absolute;left:0;text-align:left;margin-left:84.45pt;margin-top:27.8pt;width:307pt;height:163.3pt;z-index:251651584;visibility:visible">
            <v:imagedata r:id="rId33" o:title=""/>
            <w10:wrap type="topAndBottom"/>
          </v:shape>
        </w:pict>
      </w:r>
    </w:p>
    <w:p w:rsidR="004326C9" w:rsidRPr="00BF75B7" w:rsidRDefault="004326C9" w:rsidP="005138EB">
      <w:pPr>
        <w:jc w:val="center"/>
      </w:pPr>
      <w:r w:rsidRPr="00BF75B7">
        <w:t xml:space="preserve">Figure </w:t>
      </w:r>
      <w:r w:rsidRPr="004C7979">
        <w:t>3</w:t>
      </w:r>
      <w:r w:rsidRPr="00BF75B7">
        <w:t xml:space="preserve"> - Example of chart of decomposition</w:t>
      </w:r>
    </w:p>
    <w:p w:rsidR="004326C9" w:rsidRPr="008577B8" w:rsidRDefault="004326C9" w:rsidP="005138EB">
      <w:pPr>
        <w:pStyle w:val="a"/>
        <w:rPr>
          <w:sz w:val="28"/>
          <w:szCs w:val="28"/>
          <w:lang w:val="en-US"/>
        </w:rPr>
      </w:pPr>
    </w:p>
    <w:p w:rsidR="004326C9" w:rsidRDefault="004326C9" w:rsidP="005138EB">
      <w:pPr>
        <w:pStyle w:val="a"/>
        <w:rPr>
          <w:noProof/>
          <w:sz w:val="28"/>
          <w:szCs w:val="28"/>
          <w:lang w:val="en-US"/>
        </w:rPr>
      </w:pPr>
      <w:r w:rsidRPr="00BF75B7">
        <w:rPr>
          <w:sz w:val="28"/>
          <w:szCs w:val="28"/>
          <w:lang w:val="en-US"/>
        </w:rPr>
        <w:t>Each of works on the chart of decomposition can be</w:t>
      </w:r>
      <w:r w:rsidRPr="00BF75B7">
        <w:rPr>
          <w:color w:val="000000"/>
          <w:sz w:val="28"/>
          <w:szCs w:val="28"/>
          <w:lang w:val="en-US"/>
        </w:rPr>
        <w:t xml:space="preserve"> decomposed</w:t>
      </w:r>
      <w:r w:rsidRPr="00BF75B7">
        <w:rPr>
          <w:sz w:val="28"/>
          <w:szCs w:val="28"/>
          <w:lang w:val="en-US"/>
        </w:rPr>
        <w:t xml:space="preserve">. On the chart of decomposition of work are numbered automatically from left to right. Number of work is shown in the right bottom corner. In the left top corner small diagonal line which shows that this work wasn't decomposed. So, in fig. </w:t>
      </w:r>
      <w:r w:rsidRPr="004C7979">
        <w:rPr>
          <w:sz w:val="28"/>
          <w:szCs w:val="28"/>
          <w:lang w:val="en-US"/>
        </w:rPr>
        <w:t>4</w:t>
      </w:r>
      <w:r w:rsidRPr="00BF75B7">
        <w:rPr>
          <w:sz w:val="28"/>
          <w:szCs w:val="28"/>
          <w:lang w:val="en-US"/>
        </w:rPr>
        <w:t xml:space="preserve"> "An idea of information on the prices" work has number 1 and there was not decomposed yet. Work "Execution of orders" (number 2) has several levels of decomposition.</w:t>
      </w:r>
    </w:p>
    <w:p w:rsidR="004326C9" w:rsidRPr="00D46477" w:rsidRDefault="004326C9" w:rsidP="005138EB">
      <w:pPr>
        <w:pStyle w:val="a"/>
        <w:rPr>
          <w:sz w:val="28"/>
          <w:szCs w:val="28"/>
          <w:lang w:val="en-US"/>
        </w:rPr>
      </w:pPr>
      <w:r>
        <w:rPr>
          <w:noProof/>
        </w:rPr>
        <w:pict>
          <v:shape id="Рисунок 45" o:spid="_x0000_s1037" type="#_x0000_t75" style="position:absolute;left:0;text-align:left;margin-left:112.45pt;margin-top:27.7pt;width:279pt;height:160pt;z-index:251662848;visibility:visible">
            <v:imagedata r:id="rId34" o:title=""/>
            <w10:wrap type="topAndBottom"/>
          </v:shape>
        </w:pict>
      </w:r>
    </w:p>
    <w:p w:rsidR="004326C9" w:rsidRPr="008577B8" w:rsidRDefault="004326C9" w:rsidP="004C7979">
      <w:pPr>
        <w:jc w:val="center"/>
      </w:pPr>
    </w:p>
    <w:p w:rsidR="004326C9" w:rsidRPr="00BF75B7" w:rsidRDefault="004326C9" w:rsidP="004C7979">
      <w:pPr>
        <w:jc w:val="center"/>
      </w:pPr>
      <w:r w:rsidRPr="00BF75B7">
        <w:t xml:space="preserve">Figure </w:t>
      </w:r>
      <w:r w:rsidRPr="004C7979">
        <w:t>4</w:t>
      </w:r>
      <w:r w:rsidRPr="00BF75B7">
        <w:t xml:space="preserve"> - Example of  chart of decomposition</w:t>
      </w:r>
    </w:p>
    <w:p w:rsidR="004326C9" w:rsidRPr="00BF75B7" w:rsidRDefault="004326C9" w:rsidP="005138EB">
      <w:r w:rsidRPr="00BF75B7">
        <w:t xml:space="preserve">Arrow </w:t>
      </w:r>
    </w:p>
    <w:p w:rsidR="004326C9" w:rsidRPr="00BF75B7" w:rsidRDefault="004326C9" w:rsidP="005138EB">
      <w:r w:rsidRPr="00BF75B7">
        <w:t>Interaction of works with the outside world and describes among themselves in the form of arrows. Shooters represent certain information and are designated by nouns (for example, "Preparation", "Product", "Order") or personalized combinations (for example, "Ready product").</w:t>
      </w:r>
    </w:p>
    <w:p w:rsidR="004326C9" w:rsidRPr="00BF75B7" w:rsidRDefault="004326C9" w:rsidP="005138EB">
      <w:r w:rsidRPr="00BF75B7">
        <w:t>In IDEF0 distinguish five types of arrows.</w:t>
      </w:r>
    </w:p>
    <w:p w:rsidR="004326C9" w:rsidRPr="00BF75B7" w:rsidRDefault="004326C9" w:rsidP="005138EB">
      <w:r w:rsidRPr="00BF75B7">
        <w:rPr>
          <w:b/>
          <w:bCs/>
        </w:rPr>
        <w:t>Input</w:t>
      </w:r>
      <w:r w:rsidRPr="00BF75B7">
        <w:t xml:space="preserve"> - material or information which are used or will be transformed by work for obtaining result (exit). It is assumed that work can not have any arrow of an entrance. Each type of arrows approaches a certain party of the rectangle which represents work or leaves it. The arrow of an entrance is drawn as entering the left side of work. There are no problems of definition of entrances in the description of technological processes (for this purpose IDEF0 has also been created).     Really, "Raw materials" in fig. 12 that is something which is processed in process "Production of a product" for obtaining result. While modeling </w:t>
      </w:r>
      <w:r w:rsidRPr="00B10EEB">
        <w:t>IS</w:t>
      </w:r>
      <w:r w:rsidRPr="00BF75B7">
        <w:t xml:space="preserve"> when arrows are not physical objects, but data, not everything is so obvious. For example, at "Reception of the patient" the card of the patient can be both on an entrance and at the exit, meanwhile quality of these data changes. In other words, in our example to justify the appointment, shooters of an entrance and an exit have to be precisely defined to point that data have really been processed (for example, at the exit - "The completed card of the patient"). It is very difficult to define whether are an entrance data  or management data. In this case we can define by knowing whether data in work are overworked/changed or not. If it is changed then most likely it is an entrance if isn't present - management.</w:t>
      </w:r>
    </w:p>
    <w:p w:rsidR="004326C9" w:rsidRPr="00BF75B7" w:rsidRDefault="004326C9" w:rsidP="005138EB">
      <w:r>
        <w:t xml:space="preserve">  </w:t>
      </w:r>
      <w:r w:rsidRPr="00BF75B7">
        <w:rPr>
          <w:b/>
          <w:bCs/>
        </w:rPr>
        <w:t>Management (Control)</w:t>
      </w:r>
      <w:r w:rsidRPr="00BF75B7">
        <w:t xml:space="preserve"> - rules, strategy, procedures or standards which are guided by work. Each work has to have at least one management arrow. The management arrow is drawn as entering the top side of work. In fig. 12  the arrow "Task" and "Drawing" - management for work "</w:t>
      </w:r>
      <w:r w:rsidRPr="00BF75B7">
        <w:rPr>
          <w:i/>
          <w:iCs/>
          <w:spacing w:val="4"/>
        </w:rPr>
        <w:t>Item production</w:t>
      </w:r>
      <w:r w:rsidRPr="00BF75B7">
        <w:t>". Management influences work, but won't be transformed by work. If the purpose of work to change the procedure or strategy, then such procedure or strategy will be an entrance for work. In case of uncertainty in the status of an arrow (management or control) it is recommended to draw a management arrow.</w:t>
      </w:r>
    </w:p>
    <w:p w:rsidR="004326C9" w:rsidRPr="00BF75B7" w:rsidRDefault="004326C9" w:rsidP="005138EB">
      <w:r w:rsidRPr="00BF75B7">
        <w:rPr>
          <w:b/>
          <w:bCs/>
        </w:rPr>
        <w:t>Output</w:t>
      </w:r>
      <w:r w:rsidRPr="00BF75B7">
        <w:t xml:space="preserve"> - material or information which are produced by work. Each work has to have at least one arrow of an exit. Work without result doesn't make sense and shouldn't be modelled. The exit arrow is drawn as proceeding from the right side of work. In fig. 12 the arrow "Ready product" is an exit for work "Item production".</w:t>
      </w:r>
    </w:p>
    <w:p w:rsidR="004326C9" w:rsidRPr="00BF75B7" w:rsidRDefault="004326C9" w:rsidP="005138EB">
      <w:pPr>
        <w:rPr>
          <w:b/>
          <w:bCs/>
          <w:spacing w:val="2"/>
          <w:highlight w:val="yellow"/>
        </w:rPr>
      </w:pPr>
      <w:r w:rsidRPr="00BF75B7">
        <w:rPr>
          <w:b/>
          <w:bCs/>
        </w:rPr>
        <w:t>Mechanism</w:t>
      </w:r>
      <w:r w:rsidRPr="00BF75B7">
        <w:t xml:space="preserve"> - resources which perform work, for example personnel of the enterprise, machines, devices etc. The arrow of the mechanism is drawn as entering the lower side of work. In fig. 1.2.4 the arrow "Personnel of Enterprise" is the mechanism for work "Item production". At the discretion of the analyst the mechanism arrow can not be  portrayed in model.              </w:t>
      </w:r>
    </w:p>
    <w:p w:rsidR="004326C9" w:rsidRPr="00BF75B7" w:rsidRDefault="004326C9" w:rsidP="005138EB">
      <w:pPr>
        <w:tabs>
          <w:tab w:val="left" w:pos="993"/>
        </w:tabs>
        <w:rPr>
          <w:color w:val="000000"/>
        </w:rPr>
      </w:pPr>
      <w:r w:rsidRPr="00BF75B7">
        <w:t xml:space="preserve"> </w:t>
      </w:r>
      <w:r w:rsidRPr="00BF75B7">
        <w:rPr>
          <w:b/>
          <w:bCs/>
          <w:color w:val="000000"/>
        </w:rPr>
        <w:t>Call</w:t>
      </w:r>
      <w:r w:rsidRPr="00BF75B7">
        <w:rPr>
          <w:color w:val="000000"/>
        </w:rPr>
        <w:t xml:space="preserve">  -   a special arrow which  indicates other model of work. The arrow of the mechanism is drawn as proceeding from the lower side of work. In fig. 12 the arrow "Other Model of Work" is a call for "Item production" work. The call arrow is used for instruction that some work is performed outside the modelled system.  In BPwin, the call arrow is used in mechanism of merge and division of models.</w:t>
      </w:r>
    </w:p>
    <w:p w:rsidR="004326C9" w:rsidRPr="00BF75B7" w:rsidRDefault="004326C9" w:rsidP="005138EB">
      <w:pPr>
        <w:tabs>
          <w:tab w:val="left" w:pos="993"/>
        </w:tabs>
        <w:rPr>
          <w:color w:val="000000"/>
        </w:rPr>
      </w:pPr>
      <w:r w:rsidRPr="00BF75B7">
        <w:rPr>
          <w:b/>
          <w:bCs/>
          <w:color w:val="000000"/>
        </w:rPr>
        <w:t>Border shooters</w:t>
      </w:r>
      <w:r w:rsidRPr="00BF75B7">
        <w:rPr>
          <w:color w:val="000000"/>
        </w:rPr>
        <w:t>.</w:t>
      </w:r>
      <w:r w:rsidRPr="00BF75B7">
        <w:rPr>
          <w:color w:val="000000"/>
          <w:lang w:val="kk-KZ"/>
        </w:rPr>
        <w:t xml:space="preserve"> </w:t>
      </w:r>
      <w:r w:rsidRPr="00BF75B7">
        <w:rPr>
          <w:color w:val="000000"/>
        </w:rPr>
        <w:t xml:space="preserve"> Shooters on the contextual chart which serve for the description of interaction of system with the around world. They can begin at limit of the chart and finish at work and vice versa. Such arrows are called border.</w:t>
      </w:r>
    </w:p>
    <w:p w:rsidR="004326C9" w:rsidRPr="00BF75B7" w:rsidRDefault="004326C9" w:rsidP="005138EB">
      <w:pPr>
        <w:tabs>
          <w:tab w:val="left" w:pos="993"/>
        </w:tabs>
        <w:rPr>
          <w:color w:val="000000"/>
          <w:lang w:val="kk-KZ"/>
        </w:rPr>
      </w:pPr>
      <w:r w:rsidRPr="00BF75B7">
        <w:rPr>
          <w:color w:val="000000"/>
        </w:rPr>
        <w:t>For introduction of a border arrow of an entrance it is necessary:</w:t>
      </w:r>
    </w:p>
    <w:p w:rsidR="004326C9" w:rsidRPr="00BF75B7" w:rsidRDefault="004326C9" w:rsidP="005138EB">
      <w:r w:rsidRPr="00BF75B7">
        <w:t xml:space="preserve">  • to click on the button with an arrow symbol </w:t>
      </w:r>
      <w:r w:rsidRPr="00373063">
        <w:rPr>
          <w:i/>
          <w:iCs/>
          <w:noProof/>
          <w:lang w:val="ru-RU"/>
        </w:rPr>
        <w:pict>
          <v:shape id="Рисунок 46" o:spid="_x0000_i1039" type="#_x0000_t75" style="width:5.25pt;height:5.25pt;visibility:visible">
            <v:imagedata r:id="rId35" o:title=""/>
          </v:shape>
        </w:pict>
      </w:r>
      <w:r w:rsidRPr="00BF75B7">
        <w:rPr>
          <w:lang w:val="kk-KZ"/>
        </w:rPr>
        <w:t xml:space="preserve"> </w:t>
      </w:r>
      <w:r w:rsidRPr="00BF75B7">
        <w:t>in a palette of tools and to transfer the cursor to the left side of the screen, the initial dark strip won't appear yet;</w:t>
      </w:r>
    </w:p>
    <w:p w:rsidR="004326C9" w:rsidRPr="00BF75B7" w:rsidRDefault="004326C9" w:rsidP="005138EB">
      <w:r w:rsidRPr="00BF75B7">
        <w:t>• to click once on a strip (from where there is an arrow) and once again in the left part of work from an entrance (where the arrow comes to an end);</w:t>
      </w:r>
    </w:p>
    <w:p w:rsidR="004326C9" w:rsidRPr="00BF75B7" w:rsidRDefault="004326C9" w:rsidP="005138EB">
      <w:r w:rsidRPr="00BF75B7">
        <w:t>• to return to a palette of tools and to choose an option of editing an arrow</w:t>
      </w:r>
      <w:r w:rsidRPr="00373063">
        <w:rPr>
          <w:noProof/>
          <w:spacing w:val="2"/>
          <w:lang w:val="ru-RU"/>
        </w:rPr>
        <w:pict>
          <v:shape id="Рисунок 47" o:spid="_x0000_i1040" type="#_x0000_t75" style="width:6.75pt;height:7.5pt;visibility:visible">
            <v:imagedata r:id="rId36" o:title=""/>
          </v:shape>
        </w:pict>
      </w:r>
      <w:r w:rsidRPr="00BF75B7">
        <w:t>;</w:t>
      </w:r>
    </w:p>
    <w:p w:rsidR="004326C9" w:rsidRPr="00BF75B7" w:rsidRDefault="004326C9" w:rsidP="005138EB">
      <w:pPr>
        <w:rPr>
          <w:lang w:val="kk-KZ"/>
        </w:rPr>
      </w:pPr>
      <w:r w:rsidRPr="00BF75B7">
        <w:t>• to right-click on the line of an arrow, in a pop-up menu to choose Name and add an arrow name in the Name tab of dialogue of Arrow Properties (fig. 16).</w:t>
      </w:r>
    </w:p>
    <w:p w:rsidR="004326C9" w:rsidRPr="00BF75B7" w:rsidRDefault="004326C9" w:rsidP="005138EB">
      <w:r w:rsidRPr="00BF75B7">
        <w:t>Shooters of management, exit and the mechanism are represented similarly. For drawing of an exit arrow, for example, it is necessary to click on the button with an arrow symbol on a palette of tools, to click in the right part of work from an exit (where the arrow begins), to transfer the cursor to the right side of the screen, there will be no initial shaped strip yet and to click once on a shaped strip.</w:t>
      </w:r>
    </w:p>
    <w:p w:rsidR="004326C9" w:rsidRPr="00BF75B7" w:rsidRDefault="004326C9" w:rsidP="005138EB">
      <w:pPr>
        <w:pStyle w:val="a"/>
        <w:ind w:firstLine="709"/>
        <w:rPr>
          <w:sz w:val="28"/>
          <w:szCs w:val="28"/>
          <w:lang w:val="en-US"/>
        </w:rPr>
      </w:pPr>
      <w:r w:rsidRPr="00003E4F">
        <w:rPr>
          <w:lang w:val="en-US"/>
        </w:rPr>
        <w:t xml:space="preserve"> </w:t>
      </w:r>
      <w:r w:rsidRPr="00BF75B7">
        <w:rPr>
          <w:sz w:val="28"/>
          <w:szCs w:val="28"/>
          <w:lang w:val="en-US"/>
        </w:rPr>
        <w:t>Names of again brought arrows automatically are included in the dictionary (Arrow Dictionary).</w:t>
      </w:r>
    </w:p>
    <w:p w:rsidR="004326C9" w:rsidRPr="00003E4F" w:rsidRDefault="004326C9" w:rsidP="005138EB">
      <w:pPr>
        <w:pStyle w:val="a"/>
        <w:rPr>
          <w:sz w:val="28"/>
          <w:szCs w:val="28"/>
          <w:lang w:val="en-US"/>
        </w:rPr>
      </w:pPr>
      <w:r>
        <w:rPr>
          <w:noProof/>
        </w:rPr>
        <w:pict>
          <v:shape id="Рисунок 48" o:spid="_x0000_s1038" type="#_x0000_t75" style="position:absolute;left:0;text-align:left;margin-left:56.35pt;margin-top:19pt;width:342pt;height:183.4pt;z-index:251652608;visibility:visible">
            <v:imagedata r:id="rId37" o:title=""/>
            <w10:wrap type="topAndBottom"/>
          </v:shape>
        </w:pict>
      </w:r>
    </w:p>
    <w:p w:rsidR="004326C9" w:rsidRPr="00317E92" w:rsidRDefault="004326C9" w:rsidP="005138EB">
      <w:pPr>
        <w:pStyle w:val="a0"/>
        <w:rPr>
          <w:sz w:val="28"/>
          <w:szCs w:val="28"/>
          <w:lang w:val="en-US"/>
        </w:rPr>
      </w:pPr>
      <w:r>
        <w:rPr>
          <w:sz w:val="28"/>
          <w:szCs w:val="28"/>
          <w:lang w:val="en-US"/>
        </w:rPr>
        <w:t xml:space="preserve">Figure </w:t>
      </w:r>
      <w:r w:rsidRPr="004C7979">
        <w:rPr>
          <w:sz w:val="28"/>
          <w:szCs w:val="28"/>
          <w:lang w:val="en-US"/>
        </w:rPr>
        <w:t>5</w:t>
      </w:r>
      <w:r w:rsidRPr="00317E92">
        <w:rPr>
          <w:sz w:val="28"/>
          <w:szCs w:val="28"/>
          <w:lang w:val="en-US"/>
        </w:rPr>
        <w:t xml:space="preserve"> -  Arrow Properties</w:t>
      </w:r>
      <w:r>
        <w:rPr>
          <w:sz w:val="28"/>
          <w:szCs w:val="28"/>
          <w:lang w:val="en-US"/>
        </w:rPr>
        <w:t xml:space="preserve"> dialogue</w:t>
      </w:r>
    </w:p>
    <w:p w:rsidR="004326C9" w:rsidRPr="00BF75B7" w:rsidRDefault="004326C9" w:rsidP="005138EB">
      <w:pPr>
        <w:pStyle w:val="a"/>
        <w:ind w:firstLine="709"/>
        <w:rPr>
          <w:sz w:val="28"/>
          <w:szCs w:val="28"/>
          <w:lang w:val="en-US"/>
        </w:rPr>
      </w:pPr>
      <w:r>
        <w:rPr>
          <w:noProof/>
        </w:rPr>
        <w:pict>
          <v:shape id="Рисунок 49" o:spid="_x0000_s1039" type="#_x0000_t75" style="position:absolute;left:0;text-align:left;margin-left:63pt;margin-top:143.45pt;width:290.55pt;height:131.5pt;z-index:251653632;visibility:visible">
            <v:imagedata r:id="rId38" o:title=""/>
            <w10:wrap type="topAndBottom"/>
          </v:shape>
        </w:pict>
      </w:r>
      <w:r w:rsidRPr="00BF75B7">
        <w:rPr>
          <w:b/>
          <w:bCs/>
          <w:sz w:val="28"/>
          <w:szCs w:val="28"/>
          <w:lang w:val="en-US"/>
        </w:rPr>
        <w:t>ICOM codes.</w:t>
      </w:r>
      <w:r w:rsidRPr="00BF75B7">
        <w:rPr>
          <w:sz w:val="28"/>
          <w:szCs w:val="28"/>
          <w:lang w:val="en-US"/>
        </w:rPr>
        <w:t xml:space="preserve"> The chart of decomposition is intended for work specification. Work on the chart of the top level in IDEF0 are not an element of management of subordinate works. Works of the lower level are the same, as works of the top level, but in more detailed statement. As a result of it borders of work of the top level are the same, as limits of the chart of decomposition. ICOM (an abbreviation from Input, Control, Output and Mechanism) - the codes intended for identification of border arrows. The ICOM code contains a prefix which corresponds to arrow type (I, C, O or M), and serial number (fig. </w:t>
      </w:r>
      <w:r w:rsidRPr="004C7979">
        <w:rPr>
          <w:sz w:val="28"/>
          <w:szCs w:val="28"/>
          <w:lang w:val="en-US"/>
        </w:rPr>
        <w:t>6</w:t>
      </w:r>
      <w:r w:rsidRPr="00BF75B7">
        <w:rPr>
          <w:sz w:val="28"/>
          <w:szCs w:val="28"/>
          <w:lang w:val="en-US"/>
        </w:rPr>
        <w:t>).</w:t>
      </w:r>
    </w:p>
    <w:p w:rsidR="004326C9" w:rsidRPr="00003E4F" w:rsidRDefault="004326C9" w:rsidP="005138EB">
      <w:pPr>
        <w:pStyle w:val="a"/>
        <w:rPr>
          <w:sz w:val="28"/>
          <w:szCs w:val="28"/>
          <w:lang w:val="en-US"/>
        </w:rPr>
      </w:pPr>
    </w:p>
    <w:p w:rsidR="004326C9" w:rsidRPr="00BF75B7" w:rsidRDefault="004326C9" w:rsidP="000552BB">
      <w:pPr>
        <w:pStyle w:val="a"/>
        <w:ind w:firstLine="0"/>
        <w:jc w:val="center"/>
        <w:rPr>
          <w:sz w:val="28"/>
          <w:szCs w:val="28"/>
          <w:lang w:val="en-US"/>
        </w:rPr>
      </w:pPr>
      <w:r w:rsidRPr="00BF75B7">
        <w:rPr>
          <w:sz w:val="28"/>
          <w:szCs w:val="28"/>
          <w:lang w:val="en-US"/>
        </w:rPr>
        <w:t xml:space="preserve">Figure </w:t>
      </w:r>
      <w:r w:rsidRPr="004C7979">
        <w:rPr>
          <w:sz w:val="28"/>
          <w:szCs w:val="28"/>
          <w:lang w:val="en-US"/>
        </w:rPr>
        <w:t>6</w:t>
      </w:r>
      <w:r w:rsidRPr="00BF75B7">
        <w:rPr>
          <w:sz w:val="28"/>
          <w:szCs w:val="28"/>
          <w:lang w:val="en-US"/>
        </w:rPr>
        <w:t xml:space="preserve"> - A fragment of the chart with an ICOM code (11, C2)</w:t>
      </w:r>
    </w:p>
    <w:p w:rsidR="004326C9" w:rsidRDefault="004326C9" w:rsidP="005138EB">
      <w:pPr>
        <w:pStyle w:val="a"/>
        <w:rPr>
          <w:spacing w:val="1"/>
          <w:sz w:val="28"/>
          <w:szCs w:val="28"/>
          <w:lang w:val="en-US"/>
        </w:rPr>
      </w:pPr>
    </w:p>
    <w:p w:rsidR="004326C9" w:rsidRPr="00BF75B7" w:rsidRDefault="004326C9" w:rsidP="005138EB">
      <w:pPr>
        <w:pStyle w:val="a"/>
        <w:ind w:firstLine="709"/>
        <w:rPr>
          <w:sz w:val="28"/>
          <w:szCs w:val="28"/>
          <w:lang w:val="en-US"/>
        </w:rPr>
      </w:pPr>
      <w:r w:rsidRPr="00BF75B7">
        <w:rPr>
          <w:sz w:val="28"/>
          <w:szCs w:val="28"/>
          <w:lang w:val="en-US"/>
        </w:rPr>
        <w:t>BPwin brings ICOM codes automatically. For display of ICOM codes it is necessary to include the option ICOM codes on the Display tab of dialogue of Model Properties (Model/Model Properties menu).</w:t>
      </w:r>
    </w:p>
    <w:p w:rsidR="004326C9" w:rsidRPr="00317E92" w:rsidRDefault="004326C9" w:rsidP="005138EB">
      <w:pPr>
        <w:pStyle w:val="a"/>
        <w:rPr>
          <w:sz w:val="28"/>
          <w:szCs w:val="28"/>
          <w:lang w:val="en-US"/>
        </w:rPr>
      </w:pPr>
      <w:r>
        <w:rPr>
          <w:noProof/>
        </w:rPr>
        <w:pict>
          <v:shape id="Рисунок 50" o:spid="_x0000_s1040" type="#_x0000_t75" style="position:absolute;left:0;text-align:left;margin-left:91pt;margin-top:58.1pt;width:296pt;height:107.25pt;z-index:251654656;visibility:visible">
            <v:imagedata r:id="rId39" o:title=""/>
            <w10:wrap type="topAndBottom"/>
          </v:shape>
        </w:pict>
      </w:r>
      <w:r w:rsidRPr="00BF75B7">
        <w:rPr>
          <w:sz w:val="28"/>
          <w:szCs w:val="28"/>
          <w:lang w:val="en-US"/>
        </w:rPr>
        <w:t>The dictionary of arrows is edited by means of the special Arrow Dictionary editor in which the arrow is defined and the comment (fig.</w:t>
      </w:r>
      <w:r w:rsidRPr="004C7979">
        <w:rPr>
          <w:sz w:val="28"/>
          <w:szCs w:val="28"/>
          <w:lang w:val="en-US"/>
        </w:rPr>
        <w:t>7</w:t>
      </w:r>
      <w:r w:rsidRPr="00BF75B7">
        <w:rPr>
          <w:sz w:val="28"/>
          <w:szCs w:val="28"/>
          <w:lang w:val="en-US"/>
        </w:rPr>
        <w:t>) relating to it is introduced.</w:t>
      </w:r>
    </w:p>
    <w:p w:rsidR="004326C9" w:rsidRDefault="004326C9" w:rsidP="005138EB">
      <w:pPr>
        <w:pStyle w:val="a"/>
        <w:rPr>
          <w:sz w:val="28"/>
          <w:szCs w:val="28"/>
          <w:lang w:val="en-US"/>
        </w:rPr>
      </w:pPr>
    </w:p>
    <w:p w:rsidR="004326C9" w:rsidRPr="00BF75B7" w:rsidRDefault="004326C9" w:rsidP="005138EB">
      <w:pPr>
        <w:pStyle w:val="a"/>
        <w:ind w:firstLine="709"/>
        <w:jc w:val="center"/>
        <w:rPr>
          <w:color w:val="000000"/>
          <w:sz w:val="28"/>
          <w:szCs w:val="28"/>
          <w:lang w:val="en-US"/>
        </w:rPr>
      </w:pPr>
      <w:r w:rsidRPr="00BF75B7">
        <w:rPr>
          <w:color w:val="000000"/>
          <w:sz w:val="28"/>
          <w:szCs w:val="28"/>
          <w:lang w:val="en-US"/>
        </w:rPr>
        <w:t xml:space="preserve">Figure </w:t>
      </w:r>
      <w:r w:rsidRPr="008577B8">
        <w:rPr>
          <w:color w:val="000000"/>
          <w:sz w:val="28"/>
          <w:szCs w:val="28"/>
          <w:lang w:val="en-US"/>
        </w:rPr>
        <w:t>7</w:t>
      </w:r>
      <w:r w:rsidRPr="00BF75B7">
        <w:rPr>
          <w:color w:val="000000"/>
          <w:sz w:val="28"/>
          <w:szCs w:val="28"/>
          <w:lang w:val="en-US"/>
        </w:rPr>
        <w:t xml:space="preserve"> - Dictionary of arrows</w:t>
      </w:r>
    </w:p>
    <w:p w:rsidR="004326C9" w:rsidRDefault="004326C9" w:rsidP="005138EB">
      <w:pPr>
        <w:pStyle w:val="a"/>
        <w:ind w:firstLine="709"/>
        <w:rPr>
          <w:color w:val="000000"/>
          <w:sz w:val="28"/>
          <w:szCs w:val="28"/>
          <w:lang w:val="en-US"/>
        </w:rPr>
      </w:pPr>
    </w:p>
    <w:p w:rsidR="004326C9" w:rsidRPr="00BF75B7" w:rsidRDefault="004326C9" w:rsidP="005138EB">
      <w:pPr>
        <w:pStyle w:val="a"/>
        <w:ind w:firstLine="709"/>
        <w:rPr>
          <w:color w:val="000000"/>
          <w:sz w:val="28"/>
          <w:szCs w:val="28"/>
          <w:lang w:val="en-US"/>
        </w:rPr>
      </w:pPr>
      <w:r w:rsidRPr="00BF75B7">
        <w:rPr>
          <w:color w:val="000000"/>
          <w:sz w:val="28"/>
          <w:szCs w:val="28"/>
          <w:lang w:val="en-US"/>
        </w:rPr>
        <w:t xml:space="preserve">Dictionary of arrows solves very important problem. Charts are created by analyst to hold an examination session, etc. to discuss the chart with the expert of subject field. </w:t>
      </w:r>
    </w:p>
    <w:p w:rsidR="004326C9" w:rsidRPr="00BF75B7" w:rsidRDefault="004326C9" w:rsidP="005138EB">
      <w:pPr>
        <w:pStyle w:val="a"/>
        <w:ind w:firstLine="709"/>
        <w:rPr>
          <w:color w:val="000000"/>
          <w:sz w:val="28"/>
          <w:szCs w:val="28"/>
          <w:lang w:val="en-US"/>
        </w:rPr>
      </w:pPr>
      <w:r w:rsidRPr="00BF75B7">
        <w:rPr>
          <w:color w:val="000000"/>
          <w:sz w:val="28"/>
          <w:szCs w:val="28"/>
          <w:lang w:val="en-US"/>
        </w:rPr>
        <w:t>BPwin contains  not only the dictionary of the arrows  but also14 dictionaries (works, data storage, external references, subjects of references, intersections, entities, attributes, the centers of expenses, resources, roles, groups of roles, UDP properties, keywords of UDP and images). The majority of dictionaries’ interface is unified. Purpose of buttons of control panel with dictionary is given in tab. 3</w:t>
      </w:r>
    </w:p>
    <w:p w:rsidR="004326C9" w:rsidRPr="00F755D2" w:rsidRDefault="004326C9" w:rsidP="005138EB">
      <w:pPr>
        <w:pStyle w:val="a"/>
        <w:rPr>
          <w:sz w:val="28"/>
          <w:szCs w:val="28"/>
          <w:lang w:val="en-US"/>
        </w:rPr>
      </w:pPr>
    </w:p>
    <w:p w:rsidR="004326C9" w:rsidRPr="00225646" w:rsidRDefault="004326C9" w:rsidP="005138EB">
      <w:pPr>
        <w:pStyle w:val="a"/>
        <w:ind w:firstLine="709"/>
        <w:rPr>
          <w:color w:val="000000"/>
          <w:sz w:val="28"/>
          <w:szCs w:val="28"/>
          <w:lang w:val="en-US"/>
        </w:rPr>
      </w:pPr>
      <w:r w:rsidRPr="00BF75B7">
        <w:rPr>
          <w:color w:val="000000"/>
          <w:sz w:val="28"/>
          <w:szCs w:val="28"/>
          <w:lang w:val="en-US"/>
        </w:rPr>
        <w:t>Table 3 - Buttons of control panel with dictionary (from left to right</w:t>
      </w:r>
      <w:r w:rsidRPr="00225646">
        <w:rPr>
          <w:color w:val="000000"/>
          <w:sz w:val="28"/>
          <w:szCs w:val="28"/>
          <w:lang w:val="en-US"/>
        </w:rPr>
        <w:t>)</w:t>
      </w:r>
    </w:p>
    <w:tbl>
      <w:tblPr>
        <w:tblW w:w="7721" w:type="dxa"/>
        <w:jc w:val="center"/>
        <w:tblLayout w:type="fixed"/>
        <w:tblCellMar>
          <w:left w:w="40" w:type="dxa"/>
          <w:right w:w="40" w:type="dxa"/>
        </w:tblCellMar>
        <w:tblLook w:val="0000"/>
      </w:tblPr>
      <w:tblGrid>
        <w:gridCol w:w="1502"/>
        <w:gridCol w:w="6219"/>
      </w:tblGrid>
      <w:tr w:rsidR="004326C9" w:rsidRPr="00225646">
        <w:trPr>
          <w:trHeight w:hRule="exact" w:val="368"/>
          <w:jc w:val="center"/>
        </w:trPr>
        <w:tc>
          <w:tcPr>
            <w:tcW w:w="1502" w:type="dxa"/>
            <w:tcBorders>
              <w:top w:val="single" w:sz="6" w:space="0" w:color="auto"/>
              <w:left w:val="single" w:sz="6" w:space="0" w:color="auto"/>
              <w:bottom w:val="single" w:sz="6" w:space="0" w:color="auto"/>
              <w:right w:val="nil"/>
            </w:tcBorders>
            <w:shd w:val="clear" w:color="auto" w:fill="FFFFFF"/>
          </w:tcPr>
          <w:p w:rsidR="004326C9" w:rsidRPr="00225646" w:rsidRDefault="004326C9" w:rsidP="00B10EEB">
            <w:pPr>
              <w:pStyle w:val="a"/>
              <w:ind w:firstLine="0"/>
              <w:jc w:val="center"/>
              <w:rPr>
                <w:b/>
                <w:bCs/>
                <w:sz w:val="28"/>
                <w:szCs w:val="28"/>
                <w:lang w:val="en-US"/>
              </w:rPr>
            </w:pPr>
            <w:r w:rsidRPr="00225646">
              <w:rPr>
                <w:b/>
                <w:bCs/>
                <w:spacing w:val="-8"/>
                <w:sz w:val="28"/>
                <w:szCs w:val="28"/>
                <w:lang w:val="en-US"/>
              </w:rPr>
              <w:t>Button</w:t>
            </w:r>
          </w:p>
        </w:tc>
        <w:tc>
          <w:tcPr>
            <w:tcW w:w="6219" w:type="dxa"/>
            <w:tcBorders>
              <w:top w:val="single" w:sz="6" w:space="0" w:color="auto"/>
              <w:left w:val="single" w:sz="6" w:space="0" w:color="auto"/>
              <w:bottom w:val="single" w:sz="6" w:space="0" w:color="auto"/>
              <w:right w:val="single" w:sz="6" w:space="0" w:color="auto"/>
            </w:tcBorders>
            <w:shd w:val="clear" w:color="auto" w:fill="FFFFFF"/>
          </w:tcPr>
          <w:p w:rsidR="004326C9" w:rsidRPr="00225646" w:rsidRDefault="004326C9" w:rsidP="00B10EEB">
            <w:pPr>
              <w:pStyle w:val="a"/>
              <w:tabs>
                <w:tab w:val="left" w:pos="1826"/>
              </w:tabs>
              <w:jc w:val="center"/>
              <w:rPr>
                <w:b/>
                <w:bCs/>
                <w:sz w:val="28"/>
                <w:szCs w:val="28"/>
              </w:rPr>
            </w:pPr>
            <w:r w:rsidRPr="00225646">
              <w:rPr>
                <w:b/>
                <w:bCs/>
                <w:spacing w:val="-9"/>
                <w:sz w:val="28"/>
                <w:szCs w:val="28"/>
                <w:lang w:val="en-US"/>
              </w:rPr>
              <w:t>F</w:t>
            </w:r>
            <w:r w:rsidRPr="00225646">
              <w:rPr>
                <w:b/>
                <w:bCs/>
                <w:spacing w:val="-9"/>
                <w:sz w:val="28"/>
                <w:szCs w:val="28"/>
              </w:rPr>
              <w:t>unction</w:t>
            </w:r>
          </w:p>
        </w:tc>
      </w:tr>
      <w:tr w:rsidR="004326C9" w:rsidRPr="00225646">
        <w:trPr>
          <w:trHeight w:hRule="exact" w:val="434"/>
          <w:jc w:val="center"/>
        </w:trPr>
        <w:tc>
          <w:tcPr>
            <w:tcW w:w="1502" w:type="dxa"/>
            <w:tcBorders>
              <w:top w:val="single" w:sz="6" w:space="0" w:color="auto"/>
              <w:left w:val="single" w:sz="6" w:space="0" w:color="auto"/>
              <w:bottom w:val="single" w:sz="6" w:space="0" w:color="auto"/>
              <w:right w:val="nil"/>
            </w:tcBorders>
            <w:shd w:val="clear" w:color="auto" w:fill="FFFFFF"/>
          </w:tcPr>
          <w:p w:rsidR="004326C9" w:rsidRPr="00225646" w:rsidRDefault="004326C9" w:rsidP="005138EB">
            <w:pPr>
              <w:pStyle w:val="a"/>
            </w:pPr>
            <w:r w:rsidRPr="00225646">
              <w:object w:dxaOrig="375" w:dyaOrig="375">
                <v:shape id="_x0000_i1041" type="#_x0000_t75" style="width:18.75pt;height:18.75pt" o:ole="">
                  <v:imagedata r:id="rId40" o:title=""/>
                </v:shape>
                <o:OLEObject Type="Embed" ProgID="Paint.Picture" ShapeID="_x0000_i1041" DrawAspect="Content" ObjectID="_1676354224" r:id="rId41"/>
              </w:object>
            </w:r>
          </w:p>
        </w:tc>
        <w:tc>
          <w:tcPr>
            <w:tcW w:w="6219" w:type="dxa"/>
            <w:tcBorders>
              <w:top w:val="single" w:sz="6" w:space="0" w:color="auto"/>
              <w:left w:val="single" w:sz="6" w:space="0" w:color="auto"/>
              <w:bottom w:val="single" w:sz="6" w:space="0" w:color="auto"/>
              <w:right w:val="single" w:sz="6" w:space="0" w:color="auto"/>
            </w:tcBorders>
            <w:shd w:val="clear" w:color="auto" w:fill="FFFFFF"/>
          </w:tcPr>
          <w:p w:rsidR="004326C9" w:rsidRPr="00225646" w:rsidRDefault="004326C9" w:rsidP="005138EB">
            <w:pPr>
              <w:pStyle w:val="a"/>
              <w:ind w:firstLine="0"/>
            </w:pPr>
            <w:r w:rsidRPr="00225646">
              <w:rPr>
                <w:spacing w:val="2"/>
                <w:lang w:val="en-US"/>
              </w:rPr>
              <w:t>Save dictionary</w:t>
            </w:r>
          </w:p>
        </w:tc>
      </w:tr>
      <w:tr w:rsidR="004326C9" w:rsidRPr="00225646">
        <w:trPr>
          <w:trHeight w:hRule="exact" w:val="412"/>
          <w:jc w:val="center"/>
        </w:trPr>
        <w:tc>
          <w:tcPr>
            <w:tcW w:w="1502" w:type="dxa"/>
            <w:tcBorders>
              <w:top w:val="single" w:sz="6" w:space="0" w:color="auto"/>
              <w:left w:val="single" w:sz="6" w:space="0" w:color="auto"/>
              <w:bottom w:val="nil"/>
              <w:right w:val="nil"/>
            </w:tcBorders>
            <w:shd w:val="clear" w:color="auto" w:fill="FFFFFF"/>
          </w:tcPr>
          <w:p w:rsidR="004326C9" w:rsidRPr="00225646" w:rsidRDefault="004326C9" w:rsidP="005138EB">
            <w:pPr>
              <w:pStyle w:val="a"/>
            </w:pPr>
            <w:r w:rsidRPr="00225646">
              <w:object w:dxaOrig="390" w:dyaOrig="405">
                <v:shape id="_x0000_i1042" type="#_x0000_t75" style="width:18pt;height:17.25pt" o:ole="">
                  <v:imagedata r:id="rId42" o:title=""/>
                </v:shape>
                <o:OLEObject Type="Embed" ProgID="Paint.Picture" ShapeID="_x0000_i1042" DrawAspect="Content" ObjectID="_1676354225" r:id="rId43"/>
              </w:object>
            </w:r>
          </w:p>
        </w:tc>
        <w:tc>
          <w:tcPr>
            <w:tcW w:w="6219" w:type="dxa"/>
            <w:tcBorders>
              <w:top w:val="single" w:sz="6" w:space="0" w:color="auto"/>
              <w:left w:val="single" w:sz="6" w:space="0" w:color="auto"/>
              <w:bottom w:val="single" w:sz="6" w:space="0" w:color="auto"/>
              <w:right w:val="single" w:sz="6" w:space="0" w:color="auto"/>
            </w:tcBorders>
            <w:shd w:val="clear" w:color="auto" w:fill="FFFFFF"/>
          </w:tcPr>
          <w:p w:rsidR="004326C9" w:rsidRPr="00225646" w:rsidRDefault="004326C9" w:rsidP="005138EB">
            <w:pPr>
              <w:pStyle w:val="a"/>
              <w:ind w:firstLine="0"/>
            </w:pPr>
            <w:r w:rsidRPr="00225646">
              <w:rPr>
                <w:spacing w:val="-9"/>
              </w:rPr>
              <w:t>Preview of dictionary</w:t>
            </w:r>
            <w:r>
              <w:rPr>
                <w:spacing w:val="-9"/>
                <w:lang w:val="en-US"/>
              </w:rPr>
              <w:t xml:space="preserve"> </w:t>
            </w:r>
            <w:r w:rsidRPr="00225646">
              <w:rPr>
                <w:spacing w:val="-9"/>
              </w:rPr>
              <w:t>printing</w:t>
            </w:r>
          </w:p>
        </w:tc>
      </w:tr>
      <w:tr w:rsidR="004326C9" w:rsidRPr="00225646">
        <w:trPr>
          <w:trHeight w:hRule="exact" w:val="480"/>
          <w:jc w:val="center"/>
        </w:trPr>
        <w:tc>
          <w:tcPr>
            <w:tcW w:w="1502" w:type="dxa"/>
            <w:tcBorders>
              <w:top w:val="nil"/>
              <w:left w:val="single" w:sz="6" w:space="0" w:color="auto"/>
              <w:bottom w:val="nil"/>
              <w:right w:val="nil"/>
            </w:tcBorders>
            <w:shd w:val="clear" w:color="auto" w:fill="FFFFFF"/>
          </w:tcPr>
          <w:p w:rsidR="004326C9" w:rsidRPr="00225646" w:rsidRDefault="004326C9" w:rsidP="005138EB">
            <w:pPr>
              <w:pStyle w:val="a"/>
            </w:pPr>
            <w:r w:rsidRPr="00225646">
              <w:object w:dxaOrig="375" w:dyaOrig="405">
                <v:shape id="_x0000_i1043" type="#_x0000_t75" style="width:18.75pt;height:20.25pt" o:ole="">
                  <v:imagedata r:id="rId44" o:title=""/>
                </v:shape>
                <o:OLEObject Type="Embed" ProgID="Paint.Picture" ShapeID="_x0000_i1043" DrawAspect="Content" ObjectID="_1676354226" r:id="rId45"/>
              </w:object>
            </w:r>
          </w:p>
        </w:tc>
        <w:tc>
          <w:tcPr>
            <w:tcW w:w="6219" w:type="dxa"/>
            <w:tcBorders>
              <w:top w:val="single" w:sz="6" w:space="0" w:color="auto"/>
              <w:left w:val="single" w:sz="6" w:space="0" w:color="auto"/>
              <w:bottom w:val="single" w:sz="6" w:space="0" w:color="auto"/>
              <w:right w:val="single" w:sz="6" w:space="0" w:color="auto"/>
            </w:tcBorders>
            <w:shd w:val="clear" w:color="auto" w:fill="FFFFFF"/>
          </w:tcPr>
          <w:p w:rsidR="004326C9" w:rsidRPr="00225646" w:rsidRDefault="004326C9" w:rsidP="005138EB">
            <w:pPr>
              <w:pStyle w:val="a"/>
              <w:ind w:firstLine="0"/>
              <w:rPr>
                <w:spacing w:val="2"/>
                <w:lang w:val="en-US"/>
              </w:rPr>
            </w:pPr>
            <w:r w:rsidRPr="00225646">
              <w:rPr>
                <w:spacing w:val="2"/>
                <w:lang w:val="en-US"/>
              </w:rPr>
              <w:t>Print dictionary</w:t>
            </w:r>
          </w:p>
          <w:p w:rsidR="004326C9" w:rsidRPr="00225646" w:rsidRDefault="004326C9" w:rsidP="005138EB">
            <w:pPr>
              <w:pStyle w:val="a"/>
            </w:pPr>
          </w:p>
        </w:tc>
      </w:tr>
      <w:tr w:rsidR="004326C9" w:rsidRPr="00225646">
        <w:trPr>
          <w:trHeight w:hRule="exact" w:val="446"/>
          <w:jc w:val="center"/>
        </w:trPr>
        <w:tc>
          <w:tcPr>
            <w:tcW w:w="1502" w:type="dxa"/>
            <w:tcBorders>
              <w:top w:val="nil"/>
              <w:left w:val="single" w:sz="6" w:space="0" w:color="auto"/>
              <w:bottom w:val="single" w:sz="6" w:space="0" w:color="auto"/>
              <w:right w:val="nil"/>
            </w:tcBorders>
            <w:shd w:val="clear" w:color="auto" w:fill="FFFFFF"/>
          </w:tcPr>
          <w:p w:rsidR="004326C9" w:rsidRPr="00225646" w:rsidRDefault="004326C9" w:rsidP="005138EB">
            <w:pPr>
              <w:pStyle w:val="a"/>
            </w:pPr>
            <w:r w:rsidRPr="00225646">
              <w:object w:dxaOrig="330" w:dyaOrig="390">
                <v:shape id="_x0000_i1044" type="#_x0000_t75" style="width:16.5pt;height:20.25pt" o:ole="">
                  <v:imagedata r:id="rId46" o:title=""/>
                </v:shape>
                <o:OLEObject Type="Embed" ProgID="Paint.Picture" ShapeID="_x0000_i1044" DrawAspect="Content" ObjectID="_1676354227" r:id="rId47"/>
              </w:object>
            </w:r>
          </w:p>
        </w:tc>
        <w:tc>
          <w:tcPr>
            <w:tcW w:w="6219" w:type="dxa"/>
            <w:tcBorders>
              <w:top w:val="single" w:sz="6" w:space="0" w:color="auto"/>
              <w:left w:val="single" w:sz="6" w:space="0" w:color="auto"/>
              <w:bottom w:val="single" w:sz="6" w:space="0" w:color="auto"/>
              <w:right w:val="single" w:sz="6" w:space="0" w:color="auto"/>
            </w:tcBorders>
            <w:shd w:val="clear" w:color="auto" w:fill="FFFFFF"/>
          </w:tcPr>
          <w:p w:rsidR="004326C9" w:rsidRPr="00225646" w:rsidRDefault="004326C9" w:rsidP="005138EB">
            <w:pPr>
              <w:pStyle w:val="a"/>
              <w:ind w:firstLine="0"/>
              <w:rPr>
                <w:spacing w:val="2"/>
                <w:lang w:val="en-US"/>
              </w:rPr>
            </w:pPr>
            <w:r w:rsidRPr="00225646">
              <w:rPr>
                <w:spacing w:val="2"/>
                <w:lang w:val="en-US"/>
              </w:rPr>
              <w:t>Export dictionary to text file</w:t>
            </w:r>
          </w:p>
          <w:p w:rsidR="004326C9" w:rsidRPr="00225646" w:rsidRDefault="004326C9" w:rsidP="005138EB">
            <w:pPr>
              <w:pStyle w:val="a"/>
              <w:rPr>
                <w:lang w:val="en-US"/>
              </w:rPr>
            </w:pPr>
          </w:p>
        </w:tc>
      </w:tr>
      <w:tr w:rsidR="004326C9" w:rsidRPr="00225646">
        <w:trPr>
          <w:trHeight w:hRule="exact" w:val="490"/>
          <w:jc w:val="center"/>
        </w:trPr>
        <w:tc>
          <w:tcPr>
            <w:tcW w:w="1502" w:type="dxa"/>
            <w:tcBorders>
              <w:top w:val="single" w:sz="6" w:space="0" w:color="auto"/>
              <w:left w:val="single" w:sz="6" w:space="0" w:color="auto"/>
              <w:bottom w:val="single" w:sz="6" w:space="0" w:color="auto"/>
              <w:right w:val="nil"/>
            </w:tcBorders>
            <w:shd w:val="clear" w:color="auto" w:fill="FFFFFF"/>
          </w:tcPr>
          <w:p w:rsidR="004326C9" w:rsidRPr="00225646" w:rsidRDefault="004326C9" w:rsidP="005138EB">
            <w:pPr>
              <w:pStyle w:val="a"/>
            </w:pPr>
            <w:r w:rsidRPr="00225646">
              <w:object w:dxaOrig="375" w:dyaOrig="450">
                <v:shape id="_x0000_i1045" type="#_x0000_t75" style="width:18pt;height:20.25pt" o:ole="">
                  <v:imagedata r:id="rId48" o:title=""/>
                </v:shape>
                <o:OLEObject Type="Embed" ProgID="Paint.Picture" ShapeID="_x0000_i1045" DrawAspect="Content" ObjectID="_1676354228" r:id="rId49"/>
              </w:object>
            </w:r>
          </w:p>
        </w:tc>
        <w:tc>
          <w:tcPr>
            <w:tcW w:w="6219" w:type="dxa"/>
            <w:tcBorders>
              <w:top w:val="single" w:sz="6" w:space="0" w:color="auto"/>
              <w:left w:val="single" w:sz="6" w:space="0" w:color="auto"/>
              <w:bottom w:val="single" w:sz="6" w:space="0" w:color="auto"/>
              <w:right w:val="single" w:sz="6" w:space="0" w:color="auto"/>
            </w:tcBorders>
            <w:shd w:val="clear" w:color="auto" w:fill="FFFFFF"/>
          </w:tcPr>
          <w:p w:rsidR="004326C9" w:rsidRPr="00225646" w:rsidRDefault="004326C9" w:rsidP="005138EB">
            <w:pPr>
              <w:pStyle w:val="a"/>
              <w:ind w:firstLine="0"/>
              <w:rPr>
                <w:spacing w:val="2"/>
                <w:lang w:val="en-US"/>
              </w:rPr>
            </w:pPr>
            <w:r w:rsidRPr="00225646">
              <w:rPr>
                <w:spacing w:val="2"/>
                <w:lang w:val="en-US"/>
              </w:rPr>
              <w:t>Import dictionary from text file</w:t>
            </w:r>
          </w:p>
          <w:p w:rsidR="004326C9" w:rsidRPr="00225646" w:rsidRDefault="004326C9" w:rsidP="005138EB">
            <w:pPr>
              <w:pStyle w:val="a"/>
              <w:rPr>
                <w:lang w:val="en-US"/>
              </w:rPr>
            </w:pPr>
          </w:p>
        </w:tc>
      </w:tr>
      <w:tr w:rsidR="004326C9" w:rsidRPr="00000092">
        <w:trPr>
          <w:trHeight w:hRule="exact" w:val="602"/>
          <w:jc w:val="center"/>
        </w:trPr>
        <w:tc>
          <w:tcPr>
            <w:tcW w:w="1502" w:type="dxa"/>
            <w:tcBorders>
              <w:top w:val="single" w:sz="6" w:space="0" w:color="auto"/>
              <w:left w:val="single" w:sz="6" w:space="0" w:color="auto"/>
              <w:bottom w:val="single" w:sz="6" w:space="0" w:color="auto"/>
              <w:right w:val="nil"/>
            </w:tcBorders>
            <w:shd w:val="clear" w:color="auto" w:fill="FFFFFF"/>
          </w:tcPr>
          <w:p w:rsidR="004326C9" w:rsidRPr="00225646" w:rsidRDefault="004326C9" w:rsidP="005138EB">
            <w:pPr>
              <w:pStyle w:val="a"/>
            </w:pPr>
            <w:r w:rsidRPr="00225646">
              <w:object w:dxaOrig="420" w:dyaOrig="375">
                <v:shape id="_x0000_i1046" type="#_x0000_t75" style="width:20.25pt;height:18.75pt" o:ole="">
                  <v:imagedata r:id="rId50" o:title=""/>
                </v:shape>
                <o:OLEObject Type="Embed" ProgID="Paint.Picture" ShapeID="_x0000_i1046" DrawAspect="Content" ObjectID="_1676354229" r:id="rId51"/>
              </w:object>
            </w:r>
          </w:p>
        </w:tc>
        <w:tc>
          <w:tcPr>
            <w:tcW w:w="6219" w:type="dxa"/>
            <w:tcBorders>
              <w:top w:val="single" w:sz="6" w:space="0" w:color="auto"/>
              <w:left w:val="single" w:sz="6" w:space="0" w:color="auto"/>
              <w:bottom w:val="single" w:sz="6" w:space="0" w:color="auto"/>
              <w:right w:val="single" w:sz="6" w:space="0" w:color="auto"/>
            </w:tcBorders>
            <w:shd w:val="clear" w:color="auto" w:fill="FFFFFF"/>
          </w:tcPr>
          <w:p w:rsidR="004326C9" w:rsidRPr="00225646" w:rsidRDefault="004326C9" w:rsidP="005138EB">
            <w:pPr>
              <w:pStyle w:val="a"/>
              <w:ind w:firstLine="0"/>
              <w:rPr>
                <w:spacing w:val="2"/>
                <w:highlight w:val="yellow"/>
                <w:lang w:val="en-US"/>
              </w:rPr>
            </w:pPr>
            <w:r w:rsidRPr="00225646">
              <w:rPr>
                <w:spacing w:val="2"/>
                <w:lang w:val="en-US"/>
              </w:rPr>
              <w:t>Removal of objects from dictionary. It is possible to remove only those objects which aren't used in model</w:t>
            </w:r>
          </w:p>
          <w:p w:rsidR="004326C9" w:rsidRPr="00225646" w:rsidRDefault="004326C9" w:rsidP="005138EB">
            <w:pPr>
              <w:pStyle w:val="a"/>
              <w:rPr>
                <w:lang w:val="en-US"/>
              </w:rPr>
            </w:pPr>
          </w:p>
        </w:tc>
      </w:tr>
    </w:tbl>
    <w:p w:rsidR="004326C9" w:rsidRPr="00225646" w:rsidRDefault="004326C9" w:rsidP="005138EB">
      <w:pPr>
        <w:pStyle w:val="a"/>
        <w:rPr>
          <w:spacing w:val="2"/>
          <w:sz w:val="28"/>
          <w:szCs w:val="28"/>
          <w:lang w:val="en-US"/>
        </w:rPr>
      </w:pPr>
    </w:p>
    <w:p w:rsidR="004326C9" w:rsidRPr="00BF75B7" w:rsidRDefault="004326C9" w:rsidP="005138EB">
      <w:pPr>
        <w:pStyle w:val="a"/>
        <w:ind w:firstLine="709"/>
        <w:rPr>
          <w:sz w:val="28"/>
          <w:szCs w:val="28"/>
          <w:lang w:val="en-US"/>
        </w:rPr>
      </w:pPr>
      <w:r w:rsidRPr="00BF75B7">
        <w:rPr>
          <w:sz w:val="28"/>
          <w:szCs w:val="28"/>
          <w:lang w:val="en-US"/>
        </w:rPr>
        <w:t xml:space="preserve">Contents of dictionary of arrows can be unpacked in the form of the report (Tools/Reports/Arrow Report menu) and to receive </w:t>
      </w:r>
      <w:r w:rsidRPr="00BF75B7">
        <w:rPr>
          <w:sz w:val="28"/>
          <w:szCs w:val="28"/>
          <w:lang w:val="kk-KZ"/>
        </w:rPr>
        <w:t xml:space="preserve"> </w:t>
      </w:r>
      <w:r w:rsidRPr="00BF75B7">
        <w:rPr>
          <w:sz w:val="28"/>
          <w:szCs w:val="28"/>
          <w:lang w:val="en-US"/>
        </w:rPr>
        <w:t>an explanatory dictionary of  subject field terms which are used in model.</w:t>
      </w:r>
    </w:p>
    <w:p w:rsidR="004326C9" w:rsidRDefault="004326C9" w:rsidP="005138EB">
      <w:pPr>
        <w:pStyle w:val="a"/>
        <w:rPr>
          <w:sz w:val="28"/>
          <w:szCs w:val="28"/>
          <w:lang w:val="en-US"/>
        </w:rPr>
      </w:pPr>
      <w:r w:rsidRPr="00BF75B7">
        <w:rPr>
          <w:b/>
          <w:bCs/>
          <w:sz w:val="28"/>
          <w:szCs w:val="28"/>
          <w:lang w:val="en-US"/>
        </w:rPr>
        <w:t>Unconnected border arrow</w:t>
      </w:r>
      <w:r w:rsidRPr="00BF75B7">
        <w:rPr>
          <w:sz w:val="28"/>
          <w:szCs w:val="28"/>
          <w:lang w:val="en-US"/>
        </w:rPr>
        <w:t xml:space="preserve">. </w:t>
      </w:r>
      <w:r>
        <w:rPr>
          <w:sz w:val="28"/>
          <w:szCs w:val="28"/>
          <w:lang w:val="en-US"/>
        </w:rPr>
        <w:t>When</w:t>
      </w:r>
      <w:r w:rsidRPr="00BF75B7">
        <w:rPr>
          <w:sz w:val="28"/>
          <w:szCs w:val="28"/>
          <w:lang w:val="en-US"/>
        </w:rPr>
        <w:t xml:space="preserve"> decomposing works entering it and proceeding from it’s arrow (except a call arrow) automatically appear on the chart of decomposition (migration of arrows), but at the same time it doesn't concern works. Such arrows are called unconnected and perceived as a syntactic mistake in BPwin.</w:t>
      </w:r>
    </w:p>
    <w:p w:rsidR="004326C9" w:rsidRPr="00296D75" w:rsidRDefault="004326C9" w:rsidP="005138EB">
      <w:pPr>
        <w:pStyle w:val="a0"/>
        <w:jc w:val="both"/>
        <w:rPr>
          <w:sz w:val="28"/>
          <w:szCs w:val="28"/>
          <w:lang w:val="en-US"/>
        </w:rPr>
      </w:pPr>
      <w:r>
        <w:rPr>
          <w:noProof/>
        </w:rPr>
        <w:pict>
          <v:shape id="Рисунок 51" o:spid="_x0000_s1041" type="#_x0000_t75" style="position:absolute;left:0;text-align:left;margin-left:77.5pt;margin-top:129.3pt;width:307.25pt;height:169.1pt;z-index:251655680;visibility:visible">
            <v:imagedata r:id="rId52" o:title=""/>
            <w10:wrap type="topAndBottom"/>
          </v:shape>
        </w:pict>
      </w:r>
      <w:r w:rsidRPr="004C44DA">
        <w:rPr>
          <w:lang w:val="en-US"/>
        </w:rPr>
        <w:t xml:space="preserve"> </w:t>
      </w:r>
      <w:r w:rsidRPr="00296D75">
        <w:rPr>
          <w:sz w:val="28"/>
          <w:szCs w:val="28"/>
          <w:lang w:val="en-US"/>
        </w:rPr>
        <w:t>Fig</w:t>
      </w:r>
      <w:r>
        <w:rPr>
          <w:sz w:val="28"/>
          <w:szCs w:val="28"/>
          <w:lang w:val="en-US"/>
        </w:rPr>
        <w:t>ure</w:t>
      </w:r>
      <w:r w:rsidRPr="00296D75">
        <w:rPr>
          <w:sz w:val="28"/>
          <w:szCs w:val="28"/>
          <w:lang w:val="en-US"/>
        </w:rPr>
        <w:t xml:space="preserve"> </w:t>
      </w:r>
      <w:r w:rsidRPr="004C7979">
        <w:rPr>
          <w:sz w:val="28"/>
          <w:szCs w:val="28"/>
          <w:lang w:val="en-US"/>
        </w:rPr>
        <w:t>8</w:t>
      </w:r>
      <w:r w:rsidRPr="00296D75">
        <w:rPr>
          <w:sz w:val="28"/>
          <w:szCs w:val="28"/>
          <w:lang w:val="en-US"/>
        </w:rPr>
        <w:t xml:space="preserve">  shows  that chart fragment of decomposition with unconnected shooters, generated BPwin at decomposition  of work "Item Production". To connect entrance arrows, management or the mechanism it is necessary to pass into the mode of editing arrows, to click on a tip of an arrow and click on the corresponding segment of work. To connect exit arrows it is necessary to pass into the mode of editing arrows, to click </w:t>
      </w:r>
      <w:r w:rsidRPr="00296D75">
        <w:rPr>
          <w:color w:val="auto"/>
          <w:sz w:val="28"/>
          <w:szCs w:val="28"/>
          <w:lang w:val="en-US"/>
        </w:rPr>
        <w:t>on a segment of an exit of work</w:t>
      </w:r>
      <w:r w:rsidRPr="00296D75">
        <w:rPr>
          <w:sz w:val="28"/>
          <w:szCs w:val="28"/>
          <w:lang w:val="en-US"/>
        </w:rPr>
        <w:t xml:space="preserve"> and then on an arrow.</w:t>
      </w:r>
    </w:p>
    <w:p w:rsidR="004326C9" w:rsidRPr="004C44DA" w:rsidRDefault="004326C9" w:rsidP="005138EB">
      <w:pPr>
        <w:pStyle w:val="a"/>
        <w:rPr>
          <w:sz w:val="28"/>
          <w:szCs w:val="28"/>
          <w:lang w:val="en-US"/>
        </w:rPr>
      </w:pPr>
    </w:p>
    <w:p w:rsidR="004326C9" w:rsidRPr="00296D75" w:rsidRDefault="004326C9" w:rsidP="005138EB">
      <w:pPr>
        <w:pStyle w:val="a0"/>
        <w:rPr>
          <w:sz w:val="28"/>
          <w:szCs w:val="28"/>
          <w:highlight w:val="yellow"/>
          <w:lang w:val="en-US"/>
        </w:rPr>
      </w:pPr>
      <w:r w:rsidRPr="00296D75">
        <w:rPr>
          <w:sz w:val="28"/>
          <w:szCs w:val="28"/>
          <w:lang w:val="en-US"/>
        </w:rPr>
        <w:t xml:space="preserve">Figure </w:t>
      </w:r>
      <w:r w:rsidRPr="008577B8">
        <w:rPr>
          <w:sz w:val="28"/>
          <w:szCs w:val="28"/>
          <w:lang w:val="en-US"/>
        </w:rPr>
        <w:t>8</w:t>
      </w:r>
      <w:r w:rsidRPr="00296D75">
        <w:rPr>
          <w:sz w:val="28"/>
          <w:szCs w:val="28"/>
          <w:lang w:val="en-US"/>
        </w:rPr>
        <w:t xml:space="preserve"> - Example of unconnected arrows</w:t>
      </w:r>
    </w:p>
    <w:p w:rsidR="004326C9" w:rsidRPr="00296D75" w:rsidRDefault="004326C9" w:rsidP="005138EB">
      <w:pPr>
        <w:shd w:val="clear" w:color="auto" w:fill="FFFFFF"/>
        <w:rPr>
          <w:color w:val="000000"/>
          <w:spacing w:val="2"/>
        </w:rPr>
      </w:pPr>
      <w:r w:rsidRPr="00296D75">
        <w:rPr>
          <w:b/>
          <w:bCs/>
          <w:color w:val="000000"/>
          <w:spacing w:val="2"/>
        </w:rPr>
        <w:t>Internal shooters</w:t>
      </w:r>
      <w:r w:rsidRPr="00296D75">
        <w:rPr>
          <w:color w:val="000000"/>
          <w:spacing w:val="2"/>
        </w:rPr>
        <w:t>. For communication of works among themselves internal shooters are used etc. arrows which don't concern limit of chart, begin at one and come to an end at other work.</w:t>
      </w:r>
    </w:p>
    <w:p w:rsidR="004326C9" w:rsidRPr="00296D75" w:rsidRDefault="004326C9" w:rsidP="005138EB">
      <w:pPr>
        <w:shd w:val="clear" w:color="auto" w:fill="FFFFFF"/>
        <w:rPr>
          <w:color w:val="000000"/>
          <w:spacing w:val="2"/>
        </w:rPr>
      </w:pPr>
      <w:r w:rsidRPr="00296D75">
        <w:rPr>
          <w:color w:val="000000"/>
          <w:spacing w:val="2"/>
        </w:rPr>
        <w:t>For drawing of an internal arrow it is necessary to click on a segment in the mode of drawing  of arrows (for example, an exit) one work and then on a segment  (for example, an entrance) another.</w:t>
      </w:r>
    </w:p>
    <w:p w:rsidR="004326C9" w:rsidRPr="00296D75" w:rsidRDefault="004326C9" w:rsidP="005138EB">
      <w:pPr>
        <w:shd w:val="clear" w:color="auto" w:fill="FFFFFF"/>
        <w:rPr>
          <w:color w:val="000000"/>
          <w:spacing w:val="2"/>
        </w:rPr>
      </w:pPr>
      <w:r>
        <w:rPr>
          <w:color w:val="000000"/>
          <w:spacing w:val="2"/>
        </w:rPr>
        <w:t xml:space="preserve">  </w:t>
      </w:r>
      <w:r w:rsidRPr="00296D75">
        <w:rPr>
          <w:color w:val="000000"/>
          <w:spacing w:val="2"/>
        </w:rPr>
        <w:t>IDEF0 is distinguished by five types of works communications.</w:t>
      </w:r>
      <w:r w:rsidRPr="00296D75">
        <w:t xml:space="preserve"> </w:t>
      </w:r>
    </w:p>
    <w:p w:rsidR="004326C9" w:rsidRPr="00296D75" w:rsidRDefault="004326C9" w:rsidP="005138EB">
      <w:pPr>
        <w:shd w:val="clear" w:color="auto" w:fill="FFFFFF"/>
        <w:rPr>
          <w:color w:val="000000"/>
          <w:spacing w:val="2"/>
        </w:rPr>
      </w:pPr>
      <w:r w:rsidRPr="00296D75">
        <w:rPr>
          <w:color w:val="000000"/>
          <w:spacing w:val="2"/>
        </w:rPr>
        <w:t>Communication on an entrance (output-input) when the arrow of an exit of higher work (further - just an exit) goes to an entrance subordinate (for example, in fig</w:t>
      </w:r>
      <w:r>
        <w:rPr>
          <w:color w:val="000000"/>
          <w:spacing w:val="2"/>
        </w:rPr>
        <w:t>ure</w:t>
      </w:r>
      <w:r w:rsidRPr="00296D75">
        <w:rPr>
          <w:color w:val="000000"/>
          <w:spacing w:val="2"/>
        </w:rPr>
        <w:t xml:space="preserve"> </w:t>
      </w:r>
      <w:r>
        <w:rPr>
          <w:color w:val="000000"/>
          <w:spacing w:val="2"/>
        </w:rPr>
        <w:t>9</w:t>
      </w:r>
      <w:r w:rsidRPr="00296D75">
        <w:rPr>
          <w:color w:val="000000"/>
          <w:spacing w:val="2"/>
        </w:rPr>
        <w:t xml:space="preserve"> the arrow "Details" connects works "Production of details and Assembly of a product").</w:t>
      </w:r>
    </w:p>
    <w:p w:rsidR="004326C9" w:rsidRPr="00CE6ED4" w:rsidRDefault="004326C9" w:rsidP="00B10EEB">
      <w:pPr>
        <w:pStyle w:val="a"/>
        <w:rPr>
          <w:color w:val="000000"/>
          <w:spacing w:val="1"/>
          <w:lang w:val="en-US"/>
        </w:rPr>
      </w:pPr>
      <w:r>
        <w:rPr>
          <w:noProof/>
        </w:rPr>
        <w:pict>
          <v:shape id="Рисунок 52" o:spid="_x0000_s1042" type="#_x0000_t75" style="position:absolute;left:0;text-align:left;margin-left:94.95pt;margin-top:16.9pt;width:272pt;height:115.85pt;z-index:251650560;visibility:visible">
            <v:imagedata r:id="rId53" o:title=""/>
            <w10:wrap type="topAndBottom"/>
          </v:shape>
        </w:pict>
      </w:r>
    </w:p>
    <w:p w:rsidR="004326C9" w:rsidRPr="004C44DA" w:rsidRDefault="004326C9" w:rsidP="005138EB">
      <w:pPr>
        <w:shd w:val="clear" w:color="auto" w:fill="FFFFFF"/>
        <w:spacing w:line="216" w:lineRule="exact"/>
        <w:ind w:left="125" w:hanging="125"/>
        <w:jc w:val="center"/>
        <w:rPr>
          <w:color w:val="000000"/>
          <w:spacing w:val="1"/>
        </w:rPr>
      </w:pPr>
    </w:p>
    <w:p w:rsidR="004326C9" w:rsidRPr="00296D75" w:rsidRDefault="004326C9" w:rsidP="005138EB">
      <w:pPr>
        <w:shd w:val="clear" w:color="auto" w:fill="FFFFFF"/>
        <w:jc w:val="center"/>
        <w:rPr>
          <w:color w:val="000000"/>
          <w:spacing w:val="2"/>
          <w:highlight w:val="yellow"/>
        </w:rPr>
      </w:pPr>
      <w:r>
        <w:rPr>
          <w:color w:val="000000"/>
          <w:spacing w:val="2"/>
        </w:rPr>
        <w:t>Figure 9</w:t>
      </w:r>
      <w:r w:rsidRPr="00296D75">
        <w:rPr>
          <w:color w:val="000000"/>
          <w:spacing w:val="2"/>
        </w:rPr>
        <w:t xml:space="preserve"> - Communication on an entrance</w:t>
      </w:r>
    </w:p>
    <w:p w:rsidR="004326C9" w:rsidRPr="00296D75" w:rsidRDefault="004326C9" w:rsidP="005138EB">
      <w:pPr>
        <w:shd w:val="clear" w:color="auto" w:fill="FFFFFF"/>
        <w:spacing w:line="216" w:lineRule="exact"/>
        <w:ind w:left="125" w:hanging="125"/>
        <w:jc w:val="center"/>
        <w:rPr>
          <w:highlight w:val="yellow"/>
        </w:rPr>
      </w:pPr>
    </w:p>
    <w:p w:rsidR="004326C9" w:rsidRPr="00296D75" w:rsidRDefault="004326C9" w:rsidP="005138EB">
      <w:pPr>
        <w:pStyle w:val="a"/>
        <w:rPr>
          <w:sz w:val="28"/>
          <w:szCs w:val="28"/>
          <w:lang w:val="en-US"/>
        </w:rPr>
      </w:pPr>
      <w:r w:rsidRPr="00296D75">
        <w:rPr>
          <w:sz w:val="28"/>
          <w:szCs w:val="28"/>
          <w:lang w:val="en-US"/>
        </w:rPr>
        <w:t xml:space="preserve">Communication on management (output-control) when an exit of higher work goes for management of subordinate. </w:t>
      </w:r>
    </w:p>
    <w:p w:rsidR="004326C9" w:rsidRPr="00296D75" w:rsidRDefault="004326C9" w:rsidP="005138EB">
      <w:pPr>
        <w:pStyle w:val="a"/>
        <w:rPr>
          <w:sz w:val="28"/>
          <w:szCs w:val="28"/>
          <w:lang w:val="en-US"/>
        </w:rPr>
      </w:pPr>
      <w:r>
        <w:rPr>
          <w:noProof/>
        </w:rPr>
        <w:pict>
          <v:shape id="Рисунок 71" o:spid="_x0000_s1043" type="#_x0000_t75" style="position:absolute;left:0;text-align:left;margin-left:174.5pt;margin-top:205.5pt;width:270pt;height:145.5pt;z-index:251667968;visibility:visible;mso-position-horizontal-relative:page;mso-position-vertical-relative:page" o:allowoverlap="f">
            <v:imagedata r:id="rId54" o:title=""/>
            <w10:wrap type="topAndBottom" anchorx="page" anchory="page"/>
          </v:shape>
        </w:pict>
      </w:r>
      <w:r w:rsidRPr="00296D75">
        <w:rPr>
          <w:sz w:val="28"/>
          <w:szCs w:val="28"/>
          <w:lang w:val="en-US"/>
        </w:rPr>
        <w:t xml:space="preserve">Communication on an entrance shows domination of higher work. Data or objects of an exit of higher work don't change in subordinate. In fig. </w:t>
      </w:r>
      <w:r>
        <w:rPr>
          <w:sz w:val="28"/>
          <w:szCs w:val="28"/>
          <w:lang w:val="en-US"/>
        </w:rPr>
        <w:t>10</w:t>
      </w:r>
      <w:r w:rsidRPr="00296D75">
        <w:rPr>
          <w:sz w:val="28"/>
          <w:szCs w:val="28"/>
          <w:lang w:val="en-US"/>
        </w:rPr>
        <w:t xml:space="preserve"> "Drawing" arrow  connects works "Creation of drawing of a detail" and "Production of a detail", at the same time the drawing doesn't undergo changes in process of production of details.</w:t>
      </w:r>
    </w:p>
    <w:p w:rsidR="004326C9" w:rsidRDefault="004326C9" w:rsidP="005138EB">
      <w:pPr>
        <w:spacing w:after="200" w:line="276" w:lineRule="auto"/>
        <w:ind w:firstLine="0"/>
        <w:jc w:val="center"/>
        <w:rPr>
          <w:noProof/>
        </w:rPr>
      </w:pPr>
      <w:r>
        <w:t>F</w:t>
      </w:r>
      <w:r w:rsidRPr="00296D75">
        <w:t xml:space="preserve">igure </w:t>
      </w:r>
      <w:r>
        <w:t>10</w:t>
      </w:r>
      <w:r w:rsidRPr="00296D75">
        <w:t xml:space="preserve"> - Communication on management</w:t>
      </w:r>
      <w:r w:rsidRPr="004D2F1D">
        <w:rPr>
          <w:noProof/>
        </w:rPr>
        <w:t xml:space="preserve"> </w:t>
      </w:r>
    </w:p>
    <w:p w:rsidR="004326C9" w:rsidRDefault="004326C9" w:rsidP="000552BB">
      <w:pPr>
        <w:spacing w:after="200" w:line="276" w:lineRule="auto"/>
        <w:ind w:firstLine="708"/>
      </w:pPr>
      <w:r>
        <w:rPr>
          <w:noProof/>
          <w:lang w:val="ru-RU"/>
        </w:rPr>
        <w:pict>
          <v:shape id="Рисунок 54" o:spid="_x0000_s1044" type="#_x0000_t75" style="position:absolute;left:0;text-align:left;margin-left:93.5pt;margin-top:115.9pt;width:279pt;height:158.1pt;z-index:251656704;visibility:visible">
            <v:imagedata r:id="rId55" o:title=""/>
            <w10:wrap type="topAndBottom"/>
          </v:shape>
        </w:pict>
      </w:r>
      <w:r w:rsidRPr="00296D75">
        <w:t>Feedback on an entrance (output-input feedback) when an exit of subordinate work goes for an entrance of higher. As a rule, such communication is used for the description of cycles. In fig</w:t>
      </w:r>
      <w:r>
        <w:t>ure 11</w:t>
      </w:r>
      <w:r w:rsidRPr="00296D75">
        <w:t xml:space="preserve">  "Marriage" arrow connects "Raw materials processing" and "Quality control" works, at the same time revealed on control the marriage goes for secondary processing.</w:t>
      </w:r>
    </w:p>
    <w:p w:rsidR="004326C9" w:rsidRDefault="004326C9" w:rsidP="005138EB">
      <w:pPr>
        <w:pStyle w:val="a"/>
        <w:jc w:val="center"/>
        <w:rPr>
          <w:sz w:val="28"/>
          <w:szCs w:val="28"/>
          <w:lang w:val="en-US"/>
        </w:rPr>
      </w:pPr>
    </w:p>
    <w:p w:rsidR="004326C9" w:rsidRPr="00296D75" w:rsidRDefault="004326C9" w:rsidP="005138EB">
      <w:pPr>
        <w:pStyle w:val="a"/>
        <w:jc w:val="center"/>
        <w:rPr>
          <w:sz w:val="28"/>
          <w:szCs w:val="28"/>
          <w:highlight w:val="yellow"/>
          <w:lang w:val="en-US"/>
        </w:rPr>
      </w:pPr>
      <w:r w:rsidRPr="00296D75">
        <w:rPr>
          <w:sz w:val="28"/>
          <w:szCs w:val="28"/>
          <w:lang w:val="en-US"/>
        </w:rPr>
        <w:t xml:space="preserve">Figure </w:t>
      </w:r>
      <w:r>
        <w:rPr>
          <w:sz w:val="28"/>
          <w:szCs w:val="28"/>
          <w:lang w:val="en-US"/>
        </w:rPr>
        <w:t>11</w:t>
      </w:r>
      <w:r w:rsidRPr="00296D75">
        <w:rPr>
          <w:sz w:val="28"/>
          <w:szCs w:val="28"/>
          <w:lang w:val="en-US"/>
        </w:rPr>
        <w:t xml:space="preserve"> - Feedback on an entrance</w:t>
      </w:r>
    </w:p>
    <w:p w:rsidR="004326C9" w:rsidRPr="007C7527" w:rsidRDefault="004326C9" w:rsidP="005138EB">
      <w:pPr>
        <w:pStyle w:val="a"/>
        <w:rPr>
          <w:b/>
          <w:bCs/>
          <w:spacing w:val="1"/>
          <w:sz w:val="28"/>
          <w:szCs w:val="28"/>
          <w:lang w:val="en-US"/>
        </w:rPr>
      </w:pPr>
    </w:p>
    <w:p w:rsidR="004326C9" w:rsidRPr="00296D75" w:rsidRDefault="004326C9" w:rsidP="005138EB">
      <w:pPr>
        <w:pStyle w:val="a"/>
        <w:rPr>
          <w:spacing w:val="2"/>
          <w:sz w:val="28"/>
          <w:szCs w:val="28"/>
          <w:lang w:val="en-US"/>
        </w:rPr>
      </w:pPr>
      <w:r w:rsidRPr="00296D75">
        <w:rPr>
          <w:spacing w:val="2"/>
          <w:sz w:val="28"/>
          <w:szCs w:val="28"/>
          <w:lang w:val="en-US"/>
        </w:rPr>
        <w:t xml:space="preserve">Feedback on management (output-control feedback) when an exit of subordinate work goes for management higher ("Recommendations" arrow,  fig. </w:t>
      </w:r>
      <w:r>
        <w:rPr>
          <w:spacing w:val="2"/>
          <w:sz w:val="28"/>
          <w:szCs w:val="28"/>
          <w:lang w:val="en-US"/>
        </w:rPr>
        <w:t>1</w:t>
      </w:r>
      <w:r w:rsidRPr="00296D75">
        <w:rPr>
          <w:spacing w:val="2"/>
          <w:sz w:val="28"/>
          <w:szCs w:val="28"/>
          <w:lang w:val="en-US"/>
        </w:rPr>
        <w:t xml:space="preserve">2). Feedback on management often testifies to efficiency of business process. </w:t>
      </w:r>
    </w:p>
    <w:p w:rsidR="004326C9" w:rsidRPr="004D2F1D" w:rsidRDefault="004326C9" w:rsidP="005138EB">
      <w:pPr>
        <w:pStyle w:val="a"/>
        <w:rPr>
          <w:sz w:val="28"/>
          <w:szCs w:val="28"/>
          <w:lang w:val="en-US"/>
        </w:rPr>
      </w:pPr>
    </w:p>
    <w:p w:rsidR="004326C9" w:rsidRPr="004D2F1D" w:rsidRDefault="004326C9" w:rsidP="005138EB">
      <w:pPr>
        <w:pStyle w:val="a1"/>
        <w:rPr>
          <w:sz w:val="28"/>
          <w:szCs w:val="28"/>
          <w:lang w:val="en-US"/>
        </w:rPr>
      </w:pPr>
      <w:r>
        <w:rPr>
          <w:noProof/>
        </w:rPr>
        <w:pict>
          <v:shape id="Рисунок 55" o:spid="_x0000_s1045" type="#_x0000_t75" style="position:absolute;left:0;text-align:left;margin-left:95.5pt;margin-top:22.5pt;width:318.95pt;height:142.85pt;z-index:251657728;visibility:visible">
            <v:imagedata r:id="rId56" o:title=""/>
            <w10:wrap type="topAndBottom"/>
          </v:shape>
        </w:pict>
      </w:r>
    </w:p>
    <w:p w:rsidR="004326C9" w:rsidRPr="004D2F1D" w:rsidRDefault="004326C9" w:rsidP="005138EB">
      <w:pPr>
        <w:pStyle w:val="a"/>
        <w:jc w:val="center"/>
        <w:rPr>
          <w:spacing w:val="2"/>
          <w:sz w:val="28"/>
          <w:szCs w:val="28"/>
          <w:lang w:val="en-US"/>
        </w:rPr>
      </w:pPr>
      <w:r w:rsidRPr="00296D75">
        <w:rPr>
          <w:spacing w:val="2"/>
          <w:sz w:val="28"/>
          <w:szCs w:val="28"/>
          <w:lang w:val="en-US"/>
        </w:rPr>
        <w:t>Figure</w:t>
      </w:r>
      <w:r w:rsidRPr="004D2F1D">
        <w:rPr>
          <w:spacing w:val="2"/>
          <w:sz w:val="28"/>
          <w:szCs w:val="28"/>
          <w:lang w:val="en-US"/>
        </w:rPr>
        <w:t xml:space="preserve"> </w:t>
      </w:r>
      <w:r>
        <w:rPr>
          <w:spacing w:val="2"/>
          <w:sz w:val="28"/>
          <w:szCs w:val="28"/>
          <w:lang w:val="en-US"/>
        </w:rPr>
        <w:t>1</w:t>
      </w:r>
      <w:r w:rsidRPr="004D2F1D">
        <w:rPr>
          <w:spacing w:val="2"/>
          <w:sz w:val="28"/>
          <w:szCs w:val="28"/>
          <w:lang w:val="en-US"/>
        </w:rPr>
        <w:t xml:space="preserve">2 - </w:t>
      </w:r>
      <w:r w:rsidRPr="00296D75">
        <w:rPr>
          <w:spacing w:val="2"/>
          <w:sz w:val="28"/>
          <w:szCs w:val="28"/>
          <w:lang w:val="en-US"/>
        </w:rPr>
        <w:t>Feedback</w:t>
      </w:r>
      <w:r w:rsidRPr="004D2F1D">
        <w:rPr>
          <w:spacing w:val="2"/>
          <w:sz w:val="28"/>
          <w:szCs w:val="28"/>
          <w:lang w:val="en-US"/>
        </w:rPr>
        <w:t xml:space="preserve"> </w:t>
      </w:r>
      <w:r w:rsidRPr="00296D75">
        <w:rPr>
          <w:spacing w:val="2"/>
          <w:sz w:val="28"/>
          <w:szCs w:val="28"/>
          <w:lang w:val="en-US"/>
        </w:rPr>
        <w:t>on</w:t>
      </w:r>
      <w:r w:rsidRPr="004D2F1D">
        <w:rPr>
          <w:spacing w:val="2"/>
          <w:sz w:val="28"/>
          <w:szCs w:val="28"/>
          <w:lang w:val="en-US"/>
        </w:rPr>
        <w:t xml:space="preserve"> </w:t>
      </w:r>
      <w:r w:rsidRPr="00296D75">
        <w:rPr>
          <w:spacing w:val="2"/>
          <w:sz w:val="28"/>
          <w:szCs w:val="28"/>
          <w:lang w:val="en-US"/>
        </w:rPr>
        <w:t>management</w:t>
      </w:r>
    </w:p>
    <w:p w:rsidR="004326C9" w:rsidRDefault="004326C9" w:rsidP="005138EB">
      <w:pPr>
        <w:pStyle w:val="a"/>
        <w:rPr>
          <w:b/>
          <w:bCs/>
          <w:sz w:val="28"/>
          <w:szCs w:val="28"/>
          <w:lang w:val="en-US"/>
        </w:rPr>
      </w:pPr>
    </w:p>
    <w:p w:rsidR="004326C9" w:rsidRPr="00296D75" w:rsidRDefault="004326C9" w:rsidP="005138EB">
      <w:pPr>
        <w:pStyle w:val="a"/>
        <w:rPr>
          <w:spacing w:val="2"/>
          <w:sz w:val="28"/>
          <w:szCs w:val="28"/>
          <w:lang w:val="en-US"/>
        </w:rPr>
      </w:pPr>
      <w:r>
        <w:rPr>
          <w:noProof/>
        </w:rPr>
        <w:pict>
          <v:shape id="Рисунок 56" o:spid="_x0000_s1046" type="#_x0000_t75" style="position:absolute;left:0;text-align:left;margin-left:81.95pt;margin-top:76.25pt;width:285pt;height:111.5pt;z-index:251658752;visibility:visible">
            <v:imagedata r:id="rId57" o:title=""/>
            <w10:wrap type="topAndBottom"/>
          </v:shape>
        </w:pict>
      </w:r>
      <w:r w:rsidRPr="007C7527">
        <w:rPr>
          <w:spacing w:val="2"/>
          <w:lang w:val="en-US"/>
        </w:rPr>
        <w:t xml:space="preserve"> </w:t>
      </w:r>
      <w:r w:rsidRPr="00296D75">
        <w:rPr>
          <w:spacing w:val="2"/>
          <w:sz w:val="28"/>
          <w:szCs w:val="28"/>
          <w:lang w:val="en-US"/>
        </w:rPr>
        <w:t xml:space="preserve">Communication an exit mechanism (output-mechanism) when an exit of one work goes for mechanism of another. This interrelation is used less often than the others and shows that one work prepares the resources which are necessary for carrying out other work (fig. </w:t>
      </w:r>
      <w:r>
        <w:rPr>
          <w:spacing w:val="2"/>
          <w:sz w:val="28"/>
          <w:szCs w:val="28"/>
          <w:lang w:val="en-US"/>
        </w:rPr>
        <w:t>13</w:t>
      </w:r>
      <w:r w:rsidRPr="00296D75">
        <w:rPr>
          <w:spacing w:val="2"/>
          <w:sz w:val="28"/>
          <w:szCs w:val="28"/>
          <w:lang w:val="en-US"/>
        </w:rPr>
        <w:t>).</w:t>
      </w:r>
    </w:p>
    <w:p w:rsidR="004326C9" w:rsidRPr="007D5074" w:rsidRDefault="004326C9" w:rsidP="005138EB">
      <w:pPr>
        <w:pStyle w:val="a0"/>
        <w:rPr>
          <w:sz w:val="28"/>
          <w:szCs w:val="28"/>
          <w:lang w:val="en-US"/>
        </w:rPr>
      </w:pPr>
      <w:r w:rsidRPr="00296D75">
        <w:rPr>
          <w:spacing w:val="2"/>
          <w:sz w:val="28"/>
          <w:szCs w:val="28"/>
          <w:lang w:val="en-US"/>
        </w:rPr>
        <w:t xml:space="preserve">Figure </w:t>
      </w:r>
      <w:r>
        <w:rPr>
          <w:spacing w:val="2"/>
          <w:sz w:val="28"/>
          <w:szCs w:val="28"/>
          <w:lang w:val="en-US"/>
        </w:rPr>
        <w:t>13</w:t>
      </w:r>
      <w:r w:rsidRPr="00296D75">
        <w:rPr>
          <w:spacing w:val="2"/>
          <w:sz w:val="28"/>
          <w:szCs w:val="28"/>
          <w:lang w:val="en-US"/>
        </w:rPr>
        <w:t xml:space="preserve"> - Communication exit mechanism</w:t>
      </w:r>
    </w:p>
    <w:p w:rsidR="004326C9" w:rsidRPr="00296D75" w:rsidRDefault="004326C9" w:rsidP="005138EB">
      <w:pPr>
        <w:pStyle w:val="a"/>
        <w:rPr>
          <w:spacing w:val="2"/>
          <w:sz w:val="28"/>
          <w:szCs w:val="28"/>
          <w:lang w:val="en-US"/>
        </w:rPr>
      </w:pPr>
      <w:r w:rsidRPr="00296D75">
        <w:rPr>
          <w:b/>
          <w:bCs/>
          <w:spacing w:val="2"/>
          <w:sz w:val="28"/>
          <w:szCs w:val="28"/>
          <w:lang w:val="en-US"/>
        </w:rPr>
        <w:t>Obvious shooters</w:t>
      </w:r>
      <w:r w:rsidRPr="00296D75">
        <w:rPr>
          <w:spacing w:val="2"/>
          <w:sz w:val="28"/>
          <w:szCs w:val="28"/>
          <w:lang w:val="en-US"/>
        </w:rPr>
        <w:t>. The obvious arrow has a source the one and only work and   intended purpose the one and only work too.</w:t>
      </w:r>
    </w:p>
    <w:p w:rsidR="004326C9" w:rsidRPr="00296D75" w:rsidRDefault="004326C9" w:rsidP="005138EB">
      <w:pPr>
        <w:pStyle w:val="a"/>
        <w:rPr>
          <w:spacing w:val="2"/>
          <w:sz w:val="28"/>
          <w:szCs w:val="28"/>
          <w:lang w:val="en-US"/>
        </w:rPr>
      </w:pPr>
      <w:r w:rsidRPr="00296D75">
        <w:rPr>
          <w:b/>
          <w:bCs/>
          <w:spacing w:val="2"/>
          <w:sz w:val="28"/>
          <w:szCs w:val="28"/>
          <w:lang w:val="en-US"/>
        </w:rPr>
        <w:t>The branching and merging arrows.</w:t>
      </w:r>
      <w:r>
        <w:rPr>
          <w:spacing w:val="2"/>
          <w:sz w:val="28"/>
          <w:szCs w:val="28"/>
          <w:lang w:val="en-US"/>
        </w:rPr>
        <w:t xml:space="preserve"> The same data or objects</w:t>
      </w:r>
      <w:r w:rsidRPr="00296D75">
        <w:rPr>
          <w:spacing w:val="2"/>
          <w:sz w:val="28"/>
          <w:szCs w:val="28"/>
          <w:lang w:val="en-US"/>
        </w:rPr>
        <w:t xml:space="preserve"> which are generated by one work can be used in several other works at once. </w:t>
      </w:r>
      <w:r>
        <w:rPr>
          <w:spacing w:val="2"/>
          <w:sz w:val="28"/>
          <w:szCs w:val="28"/>
          <w:lang w:val="en-US"/>
        </w:rPr>
        <w:t>On the other hand, the shooters</w:t>
      </w:r>
      <w:r w:rsidRPr="00296D75">
        <w:rPr>
          <w:spacing w:val="2"/>
          <w:sz w:val="28"/>
          <w:szCs w:val="28"/>
          <w:lang w:val="en-US"/>
        </w:rPr>
        <w:t xml:space="preserve"> which are generated in different works can represent identical or uniform data or objects which are used or processed further in one place. For modeling of such situations in IDEF0 the branching and merging arrows are used.  For a branching of an arrow it is necessary in the mode of editing an arrow to click on a fragment of an arrow and the corresponding segment of work. To merge two arrows of exit it is necessary in the mode of editing an arrow to click at first on a work exit segment, and then by the corresponding fragment of an arrow.</w:t>
      </w:r>
    </w:p>
    <w:p w:rsidR="004326C9" w:rsidRPr="00296D75" w:rsidRDefault="004326C9" w:rsidP="005138EB">
      <w:pPr>
        <w:pStyle w:val="a"/>
        <w:rPr>
          <w:spacing w:val="2"/>
          <w:sz w:val="28"/>
          <w:szCs w:val="28"/>
          <w:lang w:val="en-US"/>
        </w:rPr>
      </w:pPr>
      <w:r w:rsidRPr="00296D75">
        <w:rPr>
          <w:spacing w:val="2"/>
          <w:sz w:val="28"/>
          <w:szCs w:val="28"/>
          <w:lang w:val="en-US"/>
        </w:rPr>
        <w:t xml:space="preserve">The sense of the branching and merging arrows is transferred by a name of each branch of arrows. </w:t>
      </w:r>
    </w:p>
    <w:p w:rsidR="004326C9" w:rsidRPr="00296D75" w:rsidRDefault="004326C9" w:rsidP="005138EB">
      <w:pPr>
        <w:pStyle w:val="a"/>
        <w:rPr>
          <w:spacing w:val="2"/>
          <w:sz w:val="28"/>
          <w:szCs w:val="28"/>
          <w:highlight w:val="yellow"/>
          <w:lang w:val="en-US"/>
        </w:rPr>
      </w:pPr>
      <w:r w:rsidRPr="00296D75">
        <w:rPr>
          <w:spacing w:val="2"/>
          <w:sz w:val="28"/>
          <w:szCs w:val="28"/>
          <w:lang w:val="en-US"/>
        </w:rPr>
        <w:t xml:space="preserve">Inadmissible situation, when before a branching an arrow isn't called and after a branching it isn't called any of branches. BPwin defines such arrow as a syntactic mistake (fig. </w:t>
      </w:r>
      <w:r>
        <w:rPr>
          <w:spacing w:val="2"/>
          <w:sz w:val="28"/>
          <w:szCs w:val="28"/>
          <w:lang w:val="en-US"/>
        </w:rPr>
        <w:t>14</w:t>
      </w:r>
      <w:r w:rsidRPr="00296D75">
        <w:rPr>
          <w:spacing w:val="2"/>
          <w:sz w:val="28"/>
          <w:szCs w:val="28"/>
          <w:lang w:val="en-US"/>
        </w:rPr>
        <w:t>).</w:t>
      </w:r>
    </w:p>
    <w:p w:rsidR="004326C9" w:rsidRPr="004D2F1D" w:rsidRDefault="004326C9" w:rsidP="005138EB">
      <w:pPr>
        <w:pStyle w:val="a"/>
        <w:rPr>
          <w:spacing w:val="-8"/>
          <w:sz w:val="28"/>
          <w:szCs w:val="28"/>
          <w:lang w:val="en-US"/>
        </w:rPr>
      </w:pPr>
    </w:p>
    <w:p w:rsidR="004326C9" w:rsidRPr="007D5074" w:rsidRDefault="004326C9" w:rsidP="000552BB">
      <w:pPr>
        <w:pStyle w:val="a"/>
        <w:jc w:val="center"/>
        <w:rPr>
          <w:sz w:val="28"/>
          <w:szCs w:val="28"/>
          <w:lang w:val="en-US"/>
        </w:rPr>
      </w:pPr>
      <w:r>
        <w:rPr>
          <w:noProof/>
        </w:rPr>
        <w:pict>
          <v:shape id="Рисунок 57" o:spid="_x0000_s1047" type="#_x0000_t75" style="position:absolute;left:0;text-align:left;margin-left:0;margin-top:0;width:207pt;height:155.7pt;z-index:251659776;visibility:visible;mso-position-horizontal:center;mso-position-horizontal-relative:margin">
            <v:imagedata r:id="rId58" o:title=""/>
            <w10:wrap type="topAndBottom" anchorx="margin"/>
          </v:shape>
        </w:pict>
      </w:r>
      <w:r w:rsidRPr="00296D75">
        <w:rPr>
          <w:sz w:val="28"/>
          <w:szCs w:val="28"/>
          <w:lang w:val="en-US"/>
        </w:rPr>
        <w:t xml:space="preserve">Figure </w:t>
      </w:r>
      <w:r>
        <w:rPr>
          <w:sz w:val="28"/>
          <w:szCs w:val="28"/>
          <w:lang w:val="en-US"/>
        </w:rPr>
        <w:t>14</w:t>
      </w:r>
      <w:r w:rsidRPr="00296D75">
        <w:rPr>
          <w:sz w:val="28"/>
          <w:szCs w:val="28"/>
          <w:lang w:val="en-US"/>
        </w:rPr>
        <w:t xml:space="preserve"> - </w:t>
      </w:r>
      <w:r>
        <w:rPr>
          <w:sz w:val="28"/>
          <w:szCs w:val="28"/>
          <w:lang w:val="en-US"/>
        </w:rPr>
        <w:t>A</w:t>
      </w:r>
      <w:r w:rsidRPr="00296D75">
        <w:rPr>
          <w:sz w:val="28"/>
          <w:szCs w:val="28"/>
          <w:lang w:val="en-US"/>
        </w:rPr>
        <w:t>n incorrect name of the branching arrow</w:t>
      </w:r>
    </w:p>
    <w:p w:rsidR="004326C9" w:rsidRPr="00A27C56" w:rsidRDefault="004326C9" w:rsidP="005138EB">
      <w:pPr>
        <w:pStyle w:val="a"/>
        <w:rPr>
          <w:b/>
          <w:bCs/>
          <w:sz w:val="28"/>
          <w:szCs w:val="28"/>
          <w:lang w:val="en-US"/>
        </w:rPr>
      </w:pPr>
    </w:p>
    <w:p w:rsidR="004326C9" w:rsidRPr="00A27C56" w:rsidRDefault="004326C9" w:rsidP="005138EB">
      <w:pPr>
        <w:jc w:val="left"/>
        <w:rPr>
          <w:b/>
          <w:bCs/>
        </w:rPr>
      </w:pPr>
      <w:r w:rsidRPr="00A27C56">
        <w:rPr>
          <w:b/>
          <w:bCs/>
        </w:rPr>
        <w:t>Numbering of works and charts</w:t>
      </w:r>
    </w:p>
    <w:p w:rsidR="004326C9" w:rsidRPr="00296D75" w:rsidRDefault="004326C9" w:rsidP="005138EB">
      <w:pPr>
        <w:jc w:val="left"/>
      </w:pPr>
      <w:r w:rsidRPr="00296D75">
        <w:t>All works of model are numbered. Number consists of a prefix and number. The prefix of any length can be used, but usually p</w:t>
      </w:r>
      <w:r>
        <w:t>refix A is</w:t>
      </w:r>
      <w:r w:rsidRPr="00296D75">
        <w:t xml:space="preserve"> used. Contextual (root) work of a tree has number A0. A0 works of decomposition have numbers Al, A2, A3, etc. Works of decomposition of the lower level have number of parental work and the future serial number, for example works of decomposition of A3 will have numbers A31, L32, AZZ, A34 etc. Works form hierarchy where each work can have one parental and several affiliated works, forming a tree. Such tree is called a tree of knots, and the above described numbering - numbering on knots. There are insignificant options of numbering which can be adjusted in the Presentation tab of dialogue of Model Properties (lid it/Model Properties menu).</w:t>
      </w:r>
    </w:p>
    <w:p w:rsidR="004326C9" w:rsidRPr="00296D75" w:rsidRDefault="004326C9" w:rsidP="005138EB">
      <w:pPr>
        <w:jc w:val="left"/>
      </w:pPr>
      <w:r w:rsidRPr="00296D75">
        <w:t xml:space="preserve">IDEF0 charts have double numbering. Firstly, charts have numbers on knot. A contextual chart always has number A-0, decomposition of the contextual chart - number A0, other charts of decomposition number on the corresponding knot (for example, Al, A2, A21, L213, etc.). BPwin automatically supports numeration on knots, etc. when carrying out decomposition a new chart is created and corresponding number is automatically assigned to it. </w:t>
      </w:r>
    </w:p>
    <w:p w:rsidR="004326C9" w:rsidRDefault="004326C9" w:rsidP="005138EB">
      <w:pPr>
        <w:spacing w:after="200" w:line="276" w:lineRule="auto"/>
        <w:ind w:firstLine="0"/>
        <w:jc w:val="center"/>
        <w:rPr>
          <w:b/>
          <w:bCs/>
        </w:rPr>
      </w:pPr>
    </w:p>
    <w:p w:rsidR="004326C9" w:rsidRDefault="004326C9" w:rsidP="000552BB">
      <w:pPr>
        <w:spacing w:after="200" w:line="276" w:lineRule="auto"/>
        <w:ind w:firstLine="708"/>
        <w:jc w:val="left"/>
        <w:rPr>
          <w:b/>
          <w:bCs/>
        </w:rPr>
      </w:pPr>
      <w:r>
        <w:rPr>
          <w:b/>
          <w:bCs/>
        </w:rPr>
        <w:t>O</w:t>
      </w:r>
      <w:r w:rsidRPr="00246183">
        <w:rPr>
          <w:b/>
          <w:bCs/>
        </w:rPr>
        <w:t>perating procedure</w:t>
      </w:r>
    </w:p>
    <w:p w:rsidR="004326C9" w:rsidRPr="00296D75" w:rsidRDefault="004326C9" w:rsidP="000552BB">
      <w:pPr>
        <w:spacing w:after="200" w:line="276" w:lineRule="auto"/>
        <w:ind w:firstLine="708"/>
        <w:jc w:val="left"/>
        <w:rPr>
          <w:b/>
          <w:bCs/>
        </w:rPr>
      </w:pPr>
      <w:r w:rsidRPr="00296D75">
        <w:rPr>
          <w:b/>
          <w:bCs/>
        </w:rPr>
        <w:t>Data flow diagramming</w:t>
      </w:r>
    </w:p>
    <w:p w:rsidR="004326C9" w:rsidRDefault="004326C9" w:rsidP="005138EB">
      <w:r w:rsidRPr="00296D75">
        <w:t>Charts of data flows (Data flow diagramming, DFD) are used for the description of document flow and information processing. They can be used as addition to the IDEF0 model for more evident display of the current operations of document flow in corporate systems of inform</w:t>
      </w:r>
      <w:r>
        <w:t>ation processing. DFD describes</w:t>
      </w:r>
      <w:r w:rsidRPr="00296D75">
        <w:t xml:space="preserve"> functions of information processing (work), documents (arrows), objects, the employees or departments which participate in information processing (external references) and tables for storage of documents (data storage). Elements of DFD charts are shown in table 4.</w:t>
      </w:r>
    </w:p>
    <w:p w:rsidR="004326C9" w:rsidRDefault="004326C9" w:rsidP="005138EB"/>
    <w:p w:rsidR="004326C9" w:rsidRDefault="004326C9" w:rsidP="005138EB"/>
    <w:p w:rsidR="004326C9" w:rsidRDefault="004326C9" w:rsidP="005138EB"/>
    <w:p w:rsidR="004326C9" w:rsidRPr="0071590A" w:rsidRDefault="004326C9" w:rsidP="005138EB">
      <w:r w:rsidRPr="00296D75">
        <w:rPr>
          <w:spacing w:val="1"/>
        </w:rPr>
        <w:t>Table 4 – Elements of DFD charts</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07"/>
        <w:gridCol w:w="1953"/>
        <w:gridCol w:w="3276"/>
        <w:gridCol w:w="3135"/>
      </w:tblGrid>
      <w:tr w:rsidR="004326C9" w:rsidRPr="00296D75">
        <w:trPr>
          <w:trHeight w:val="416"/>
        </w:trPr>
        <w:tc>
          <w:tcPr>
            <w:tcW w:w="468" w:type="dxa"/>
            <w:vAlign w:val="center"/>
          </w:tcPr>
          <w:p w:rsidR="004326C9" w:rsidRPr="00296D75" w:rsidRDefault="004326C9" w:rsidP="005138EB">
            <w:pPr>
              <w:rPr>
                <w:b/>
                <w:bCs/>
                <w:color w:val="000000"/>
              </w:rPr>
            </w:pPr>
            <w:r w:rsidRPr="00296D75">
              <w:rPr>
                <w:b/>
                <w:bCs/>
                <w:color w:val="000000"/>
              </w:rPr>
              <w:t>№</w:t>
            </w:r>
          </w:p>
        </w:tc>
        <w:tc>
          <w:tcPr>
            <w:tcW w:w="2055" w:type="dxa"/>
            <w:vAlign w:val="center"/>
          </w:tcPr>
          <w:p w:rsidR="004326C9" w:rsidRPr="00296D75" w:rsidRDefault="004326C9" w:rsidP="005138EB">
            <w:pPr>
              <w:rPr>
                <w:b/>
                <w:bCs/>
                <w:color w:val="000000"/>
              </w:rPr>
            </w:pPr>
            <w:r w:rsidRPr="00296D75">
              <w:rPr>
                <w:spacing w:val="1"/>
              </w:rPr>
              <w:t>Name</w:t>
            </w:r>
          </w:p>
        </w:tc>
        <w:tc>
          <w:tcPr>
            <w:tcW w:w="3573" w:type="dxa"/>
            <w:vAlign w:val="center"/>
          </w:tcPr>
          <w:p w:rsidR="004326C9" w:rsidRPr="00296D75" w:rsidRDefault="004326C9" w:rsidP="005138EB">
            <w:pPr>
              <w:rPr>
                <w:b/>
                <w:bCs/>
                <w:color w:val="000000"/>
              </w:rPr>
            </w:pPr>
            <w:r w:rsidRPr="00296D75">
              <w:rPr>
                <w:spacing w:val="1"/>
              </w:rPr>
              <w:t>Description</w:t>
            </w:r>
          </w:p>
        </w:tc>
        <w:tc>
          <w:tcPr>
            <w:tcW w:w="3289" w:type="dxa"/>
            <w:vAlign w:val="center"/>
          </w:tcPr>
          <w:p w:rsidR="004326C9" w:rsidRPr="00296D75" w:rsidRDefault="004326C9" w:rsidP="005138EB">
            <w:pPr>
              <w:ind w:firstLine="0"/>
              <w:rPr>
                <w:b/>
                <w:bCs/>
                <w:color w:val="000000"/>
              </w:rPr>
            </w:pPr>
            <w:r>
              <w:rPr>
                <w:spacing w:val="1"/>
              </w:rPr>
              <w:t>Graphical r</w:t>
            </w:r>
            <w:r w:rsidRPr="00296D75">
              <w:rPr>
                <w:spacing w:val="1"/>
              </w:rPr>
              <w:t>epresentation</w:t>
            </w:r>
          </w:p>
        </w:tc>
      </w:tr>
      <w:tr w:rsidR="004326C9" w:rsidRPr="00296D75">
        <w:tc>
          <w:tcPr>
            <w:tcW w:w="468" w:type="dxa"/>
          </w:tcPr>
          <w:p w:rsidR="004326C9" w:rsidRPr="000E17BC" w:rsidRDefault="004326C9" w:rsidP="005138EB">
            <w:pPr>
              <w:rPr>
                <w:color w:val="000000"/>
                <w:sz w:val="24"/>
                <w:szCs w:val="24"/>
              </w:rPr>
            </w:pPr>
            <w:r w:rsidRPr="000E17BC">
              <w:rPr>
                <w:color w:val="000000"/>
                <w:sz w:val="24"/>
                <w:szCs w:val="24"/>
              </w:rPr>
              <w:t>1</w:t>
            </w:r>
          </w:p>
        </w:tc>
        <w:tc>
          <w:tcPr>
            <w:tcW w:w="2055" w:type="dxa"/>
          </w:tcPr>
          <w:p w:rsidR="004326C9" w:rsidRPr="000E17BC" w:rsidRDefault="004326C9" w:rsidP="005138EB">
            <w:pPr>
              <w:ind w:firstLine="0"/>
              <w:rPr>
                <w:color w:val="000000"/>
                <w:sz w:val="24"/>
                <w:szCs w:val="24"/>
              </w:rPr>
            </w:pPr>
            <w:r w:rsidRPr="000E17BC">
              <w:rPr>
                <w:sz w:val="24"/>
                <w:szCs w:val="24"/>
              </w:rPr>
              <w:t>Work (Activity)</w:t>
            </w:r>
          </w:p>
        </w:tc>
        <w:tc>
          <w:tcPr>
            <w:tcW w:w="3573" w:type="dxa"/>
          </w:tcPr>
          <w:p w:rsidR="004326C9" w:rsidRPr="000E17BC" w:rsidRDefault="004326C9" w:rsidP="005138EB">
            <w:pPr>
              <w:pStyle w:val="a"/>
              <w:ind w:firstLine="0"/>
              <w:rPr>
                <w:spacing w:val="1"/>
                <w:sz w:val="24"/>
                <w:szCs w:val="24"/>
                <w:lang w:val="en-US"/>
              </w:rPr>
            </w:pPr>
            <w:r w:rsidRPr="000E17BC">
              <w:rPr>
                <w:spacing w:val="1"/>
                <w:sz w:val="24"/>
                <w:szCs w:val="24"/>
                <w:lang w:val="en-US"/>
              </w:rPr>
              <w:t>Object designates functions or processes which process and change information.</w:t>
            </w:r>
          </w:p>
        </w:tc>
        <w:tc>
          <w:tcPr>
            <w:tcW w:w="3289" w:type="dxa"/>
            <w:vAlign w:val="center"/>
          </w:tcPr>
          <w:p w:rsidR="004326C9" w:rsidRPr="00296D75" w:rsidRDefault="004326C9" w:rsidP="005138EB">
            <w:pPr>
              <w:jc w:val="center"/>
              <w:rPr>
                <w:color w:val="000000"/>
              </w:rPr>
            </w:pPr>
            <w:r w:rsidRPr="00373063">
              <w:rPr>
                <w:noProof/>
                <w:lang w:val="ru-RU"/>
              </w:rPr>
              <w:pict>
                <v:shape id="Рисунок 58" o:spid="_x0000_i1047" type="#_x0000_t75" alt="Новый рисунок" style="width:84pt;height:19.5pt;visibility:visible">
                  <v:imagedata r:id="rId59" o:title=""/>
                </v:shape>
              </w:pict>
            </w:r>
          </w:p>
        </w:tc>
      </w:tr>
      <w:tr w:rsidR="004326C9" w:rsidRPr="00296D75">
        <w:tc>
          <w:tcPr>
            <w:tcW w:w="468" w:type="dxa"/>
          </w:tcPr>
          <w:p w:rsidR="004326C9" w:rsidRPr="000E17BC" w:rsidRDefault="004326C9" w:rsidP="005138EB">
            <w:pPr>
              <w:rPr>
                <w:color w:val="000000"/>
                <w:sz w:val="24"/>
                <w:szCs w:val="24"/>
              </w:rPr>
            </w:pPr>
            <w:r w:rsidRPr="000E17BC">
              <w:rPr>
                <w:color w:val="000000"/>
                <w:sz w:val="24"/>
                <w:szCs w:val="24"/>
              </w:rPr>
              <w:t>2</w:t>
            </w:r>
          </w:p>
        </w:tc>
        <w:tc>
          <w:tcPr>
            <w:tcW w:w="2055" w:type="dxa"/>
          </w:tcPr>
          <w:p w:rsidR="004326C9" w:rsidRPr="000E17BC" w:rsidRDefault="004326C9" w:rsidP="005138EB">
            <w:pPr>
              <w:ind w:firstLine="0"/>
              <w:rPr>
                <w:color w:val="000000"/>
                <w:sz w:val="24"/>
                <w:szCs w:val="24"/>
              </w:rPr>
            </w:pPr>
            <w:r w:rsidRPr="000E17BC">
              <w:rPr>
                <w:color w:val="000000"/>
                <w:sz w:val="24"/>
                <w:szCs w:val="24"/>
              </w:rPr>
              <w:t xml:space="preserve">Information flow </w:t>
            </w:r>
            <w:r w:rsidRPr="000E17BC">
              <w:rPr>
                <w:sz w:val="24"/>
                <w:szCs w:val="24"/>
              </w:rPr>
              <w:t>(Precedence)</w:t>
            </w:r>
          </w:p>
        </w:tc>
        <w:tc>
          <w:tcPr>
            <w:tcW w:w="3573" w:type="dxa"/>
          </w:tcPr>
          <w:p w:rsidR="004326C9" w:rsidRPr="000E17BC" w:rsidRDefault="004326C9" w:rsidP="005138EB">
            <w:pPr>
              <w:pStyle w:val="a"/>
              <w:ind w:firstLine="0"/>
              <w:rPr>
                <w:spacing w:val="1"/>
                <w:sz w:val="24"/>
                <w:szCs w:val="24"/>
                <w:lang w:val="en-US"/>
              </w:rPr>
            </w:pPr>
            <w:r w:rsidRPr="000E17BC">
              <w:rPr>
                <w:spacing w:val="1"/>
                <w:sz w:val="24"/>
                <w:szCs w:val="24"/>
                <w:lang w:val="en-US"/>
              </w:rPr>
              <w:t>Object designates information flow from an object source to an object receiver.</w:t>
            </w:r>
          </w:p>
        </w:tc>
        <w:tc>
          <w:tcPr>
            <w:tcW w:w="3289" w:type="dxa"/>
            <w:vAlign w:val="center"/>
          </w:tcPr>
          <w:p w:rsidR="004326C9" w:rsidRPr="00296D75" w:rsidRDefault="004326C9" w:rsidP="005138EB">
            <w:pPr>
              <w:jc w:val="center"/>
              <w:rPr>
                <w:color w:val="000000"/>
              </w:rPr>
            </w:pPr>
            <w:r w:rsidRPr="00296D75">
              <w:rPr>
                <w:color w:val="000000"/>
              </w:rPr>
              <w:object w:dxaOrig="1514" w:dyaOrig="299">
                <v:shape id="_x0000_i1048" type="#_x0000_t75" style="width:78pt;height:12pt" o:ole="">
                  <v:imagedata r:id="rId60" o:title=""/>
                </v:shape>
                <o:OLEObject Type="Embed" ProgID="Word.Picture.8" ShapeID="_x0000_i1048" DrawAspect="Content" ObjectID="_1676354230" r:id="rId61"/>
              </w:object>
            </w:r>
          </w:p>
        </w:tc>
      </w:tr>
      <w:tr w:rsidR="004326C9" w:rsidRPr="00296D75">
        <w:tc>
          <w:tcPr>
            <w:tcW w:w="468" w:type="dxa"/>
          </w:tcPr>
          <w:p w:rsidR="004326C9" w:rsidRPr="000E17BC" w:rsidRDefault="004326C9" w:rsidP="005138EB">
            <w:pPr>
              <w:rPr>
                <w:color w:val="000000"/>
                <w:sz w:val="24"/>
                <w:szCs w:val="24"/>
              </w:rPr>
            </w:pPr>
            <w:r w:rsidRPr="000E17BC">
              <w:rPr>
                <w:color w:val="000000"/>
                <w:sz w:val="24"/>
                <w:szCs w:val="24"/>
              </w:rPr>
              <w:t>3</w:t>
            </w:r>
          </w:p>
        </w:tc>
        <w:tc>
          <w:tcPr>
            <w:tcW w:w="2055" w:type="dxa"/>
          </w:tcPr>
          <w:p w:rsidR="004326C9" w:rsidRPr="000E17BC" w:rsidRDefault="004326C9" w:rsidP="005138EB">
            <w:pPr>
              <w:ind w:firstLine="67"/>
              <w:rPr>
                <w:color w:val="000000"/>
                <w:sz w:val="24"/>
                <w:szCs w:val="24"/>
              </w:rPr>
            </w:pPr>
            <w:r w:rsidRPr="000E17BC">
              <w:rPr>
                <w:color w:val="000000"/>
                <w:sz w:val="24"/>
                <w:szCs w:val="24"/>
              </w:rPr>
              <w:t>External reference</w:t>
            </w:r>
          </w:p>
        </w:tc>
        <w:tc>
          <w:tcPr>
            <w:tcW w:w="3573" w:type="dxa"/>
          </w:tcPr>
          <w:p w:rsidR="004326C9" w:rsidRPr="000E17BC" w:rsidRDefault="004326C9" w:rsidP="005138EB">
            <w:pPr>
              <w:pStyle w:val="a"/>
              <w:ind w:firstLine="0"/>
              <w:rPr>
                <w:spacing w:val="1"/>
                <w:sz w:val="24"/>
                <w:szCs w:val="24"/>
                <w:lang w:val="en-US"/>
              </w:rPr>
            </w:pPr>
            <w:r w:rsidRPr="000E17BC">
              <w:rPr>
                <w:spacing w:val="1"/>
                <w:sz w:val="24"/>
                <w:szCs w:val="24"/>
                <w:lang w:val="en-US"/>
              </w:rPr>
              <w:t>Point to the place, the organization or the person which participate in process of exchange of information with system, but settle down beyond the scope of this chart.</w:t>
            </w:r>
          </w:p>
        </w:tc>
        <w:tc>
          <w:tcPr>
            <w:tcW w:w="3289" w:type="dxa"/>
            <w:vAlign w:val="center"/>
          </w:tcPr>
          <w:p w:rsidR="004326C9" w:rsidRPr="00296D75" w:rsidRDefault="004326C9" w:rsidP="005138EB">
            <w:pPr>
              <w:jc w:val="center"/>
              <w:rPr>
                <w:color w:val="000000"/>
              </w:rPr>
            </w:pPr>
            <w:r w:rsidRPr="00373063">
              <w:rPr>
                <w:noProof/>
                <w:lang w:val="ru-RU"/>
              </w:rPr>
              <w:pict>
                <v:shape id="Рисунок 59" o:spid="_x0000_i1049" type="#_x0000_t75" alt="Новый рисунок" style="width:81.75pt;height:43.5pt;visibility:visible">
                  <v:imagedata r:id="rId62" o:title=""/>
                </v:shape>
              </w:pict>
            </w:r>
          </w:p>
        </w:tc>
      </w:tr>
      <w:tr w:rsidR="004326C9" w:rsidRPr="00296D75">
        <w:tc>
          <w:tcPr>
            <w:tcW w:w="468" w:type="dxa"/>
          </w:tcPr>
          <w:p w:rsidR="004326C9" w:rsidRPr="000E17BC" w:rsidRDefault="004326C9" w:rsidP="005138EB">
            <w:pPr>
              <w:rPr>
                <w:color w:val="000000"/>
                <w:sz w:val="24"/>
                <w:szCs w:val="24"/>
              </w:rPr>
            </w:pPr>
            <w:r w:rsidRPr="000E17BC">
              <w:rPr>
                <w:color w:val="000000"/>
                <w:sz w:val="24"/>
                <w:szCs w:val="24"/>
              </w:rPr>
              <w:t>4</w:t>
            </w:r>
          </w:p>
        </w:tc>
        <w:tc>
          <w:tcPr>
            <w:tcW w:w="2055" w:type="dxa"/>
          </w:tcPr>
          <w:p w:rsidR="004326C9" w:rsidRPr="000E17BC" w:rsidRDefault="004326C9" w:rsidP="005138EB">
            <w:pPr>
              <w:ind w:firstLine="67"/>
              <w:rPr>
                <w:color w:val="000000"/>
                <w:sz w:val="24"/>
                <w:szCs w:val="24"/>
              </w:rPr>
            </w:pPr>
            <w:r w:rsidRPr="000E17BC">
              <w:rPr>
                <w:color w:val="000000"/>
                <w:sz w:val="24"/>
                <w:szCs w:val="24"/>
              </w:rPr>
              <w:t>Data storage</w:t>
            </w:r>
          </w:p>
        </w:tc>
        <w:tc>
          <w:tcPr>
            <w:tcW w:w="3573" w:type="dxa"/>
          </w:tcPr>
          <w:p w:rsidR="004326C9" w:rsidRPr="000E17BC" w:rsidRDefault="004326C9" w:rsidP="005138EB">
            <w:pPr>
              <w:ind w:firstLine="0"/>
              <w:rPr>
                <w:sz w:val="24"/>
                <w:szCs w:val="24"/>
              </w:rPr>
            </w:pPr>
            <w:r w:rsidRPr="000E17BC">
              <w:rPr>
                <w:sz w:val="24"/>
                <w:szCs w:val="24"/>
              </w:rPr>
              <w:t>Data storages represent data with themselves which are provided access, these data can be also created or changed by works. On one chart there can be several copies of one and the same data storage.</w:t>
            </w:r>
          </w:p>
        </w:tc>
        <w:tc>
          <w:tcPr>
            <w:tcW w:w="3289" w:type="dxa"/>
            <w:vAlign w:val="center"/>
          </w:tcPr>
          <w:p w:rsidR="004326C9" w:rsidRPr="00296D75" w:rsidRDefault="004326C9" w:rsidP="005138EB">
            <w:pPr>
              <w:jc w:val="center"/>
              <w:rPr>
                <w:color w:val="000000"/>
              </w:rPr>
            </w:pPr>
            <w:r w:rsidRPr="00373063">
              <w:rPr>
                <w:noProof/>
                <w:lang w:val="ru-RU"/>
              </w:rPr>
              <w:pict>
                <v:shape id="Рисунок 60" o:spid="_x0000_i1050" type="#_x0000_t75" alt="Новый рисунок" style="width:83.25pt;height:55.5pt;visibility:visible">
                  <v:imagedata r:id="rId63" o:title=""/>
                </v:shape>
              </w:pict>
            </w:r>
          </w:p>
        </w:tc>
      </w:tr>
    </w:tbl>
    <w:p w:rsidR="004326C9" w:rsidRPr="00317E92" w:rsidRDefault="004326C9" w:rsidP="005138EB">
      <w:pPr>
        <w:pStyle w:val="a"/>
        <w:rPr>
          <w:spacing w:val="1"/>
          <w:sz w:val="28"/>
          <w:szCs w:val="28"/>
        </w:rPr>
      </w:pPr>
    </w:p>
    <w:p w:rsidR="004326C9" w:rsidRPr="00296D75" w:rsidRDefault="004326C9" w:rsidP="005138EB">
      <w:pPr>
        <w:pStyle w:val="a"/>
        <w:ind w:firstLine="709"/>
        <w:rPr>
          <w:spacing w:val="1"/>
          <w:sz w:val="28"/>
          <w:szCs w:val="28"/>
          <w:lang w:val="en-US"/>
        </w:rPr>
      </w:pPr>
      <w:r w:rsidRPr="00296D75">
        <w:rPr>
          <w:spacing w:val="1"/>
          <w:sz w:val="28"/>
          <w:szCs w:val="28"/>
          <w:lang w:val="en-US"/>
        </w:rPr>
        <w:t>To add the IDEF0 model with the DFD chart it is necessary to click DFD radio button in the course of decomposition in dialogue of Activity Box Count.</w:t>
      </w:r>
    </w:p>
    <w:p w:rsidR="004326C9" w:rsidRPr="00296D75" w:rsidRDefault="004326C9" w:rsidP="005138EB">
      <w:pPr>
        <w:pStyle w:val="a"/>
        <w:ind w:firstLine="709"/>
        <w:rPr>
          <w:spacing w:val="1"/>
          <w:sz w:val="28"/>
          <w:szCs w:val="28"/>
          <w:lang w:val="en-US"/>
        </w:rPr>
      </w:pPr>
      <w:r w:rsidRPr="00296D75">
        <w:rPr>
          <w:spacing w:val="1"/>
          <w:sz w:val="28"/>
          <w:szCs w:val="28"/>
          <w:lang w:val="en-US"/>
        </w:rPr>
        <w:t>On  a new DFD chart  new buttons (table 5) appear in a palette of tools</w:t>
      </w:r>
    </w:p>
    <w:p w:rsidR="004326C9" w:rsidRDefault="004326C9" w:rsidP="005138EB">
      <w:pPr>
        <w:pStyle w:val="a"/>
        <w:ind w:firstLine="0"/>
        <w:rPr>
          <w:spacing w:val="1"/>
          <w:sz w:val="28"/>
          <w:szCs w:val="28"/>
          <w:lang w:val="en-US"/>
        </w:rPr>
      </w:pPr>
      <w:r w:rsidRPr="00296D75">
        <w:rPr>
          <w:spacing w:val="1"/>
          <w:sz w:val="28"/>
          <w:szCs w:val="28"/>
          <w:lang w:val="en-US"/>
        </w:rPr>
        <w:t xml:space="preserve">  </w:t>
      </w:r>
      <w:r>
        <w:rPr>
          <w:spacing w:val="1"/>
          <w:sz w:val="28"/>
          <w:szCs w:val="28"/>
          <w:lang w:val="en-US"/>
        </w:rPr>
        <w:t xml:space="preserve">     </w:t>
      </w:r>
    </w:p>
    <w:p w:rsidR="004326C9" w:rsidRPr="00296D75" w:rsidRDefault="004326C9" w:rsidP="005138EB">
      <w:pPr>
        <w:pStyle w:val="a"/>
        <w:ind w:firstLine="0"/>
        <w:rPr>
          <w:spacing w:val="1"/>
          <w:sz w:val="28"/>
          <w:szCs w:val="28"/>
          <w:lang w:val="en-US"/>
        </w:rPr>
      </w:pPr>
      <w:r>
        <w:rPr>
          <w:spacing w:val="1"/>
          <w:sz w:val="28"/>
          <w:szCs w:val="28"/>
          <w:lang w:val="en-US"/>
        </w:rPr>
        <w:t xml:space="preserve">        </w:t>
      </w:r>
      <w:r w:rsidRPr="00296D75">
        <w:rPr>
          <w:spacing w:val="1"/>
          <w:sz w:val="28"/>
          <w:szCs w:val="28"/>
          <w:lang w:val="en-US"/>
        </w:rPr>
        <w:t>Table 5 – Buttons of a palette of tools of DFD chart</w:t>
      </w:r>
    </w:p>
    <w:tbl>
      <w:tblPr>
        <w:tblW w:w="8716" w:type="dxa"/>
        <w:jc w:val="center"/>
        <w:tblLayout w:type="fixed"/>
        <w:tblCellMar>
          <w:left w:w="40" w:type="dxa"/>
          <w:right w:w="40" w:type="dxa"/>
        </w:tblCellMar>
        <w:tblLook w:val="0000"/>
      </w:tblPr>
      <w:tblGrid>
        <w:gridCol w:w="1488"/>
        <w:gridCol w:w="7228"/>
      </w:tblGrid>
      <w:tr w:rsidR="004326C9" w:rsidRPr="00B81DBF">
        <w:trPr>
          <w:trHeight w:hRule="exact" w:val="696"/>
          <w:jc w:val="center"/>
        </w:trPr>
        <w:tc>
          <w:tcPr>
            <w:tcW w:w="1488" w:type="dxa"/>
            <w:tcBorders>
              <w:top w:val="single" w:sz="6" w:space="0" w:color="auto"/>
              <w:left w:val="single" w:sz="6" w:space="0" w:color="auto"/>
              <w:bottom w:val="single" w:sz="6" w:space="0" w:color="auto"/>
              <w:right w:val="single" w:sz="6" w:space="0" w:color="auto"/>
            </w:tcBorders>
            <w:shd w:val="clear" w:color="auto" w:fill="FFFFFF"/>
          </w:tcPr>
          <w:p w:rsidR="004326C9" w:rsidRPr="00B81DBF" w:rsidRDefault="004326C9" w:rsidP="005138EB">
            <w:pPr>
              <w:shd w:val="clear" w:color="auto" w:fill="FFFFFF"/>
              <w:tabs>
                <w:tab w:val="left" w:pos="851"/>
              </w:tabs>
              <w:rPr>
                <w:b/>
                <w:bCs/>
                <w:color w:val="000000"/>
                <w:sz w:val="20"/>
                <w:szCs w:val="20"/>
              </w:rPr>
            </w:pPr>
            <w:r w:rsidRPr="00B81DBF">
              <w:rPr>
                <w:b/>
                <w:bCs/>
                <w:color w:val="000000"/>
                <w:sz w:val="20"/>
                <w:szCs w:val="20"/>
              </w:rPr>
              <w:t>Management elements</w:t>
            </w:r>
          </w:p>
          <w:p w:rsidR="004326C9" w:rsidRPr="00B81DBF" w:rsidRDefault="004326C9" w:rsidP="005138EB">
            <w:pPr>
              <w:tabs>
                <w:tab w:val="left" w:pos="851"/>
              </w:tabs>
              <w:rPr>
                <w:b/>
                <w:bCs/>
                <w:sz w:val="20"/>
                <w:szCs w:val="20"/>
                <w:highlight w:val="yellow"/>
              </w:rPr>
            </w:pPr>
          </w:p>
        </w:tc>
        <w:tc>
          <w:tcPr>
            <w:tcW w:w="7228" w:type="dxa"/>
            <w:tcBorders>
              <w:top w:val="single" w:sz="6" w:space="0" w:color="auto"/>
              <w:left w:val="single" w:sz="6" w:space="0" w:color="auto"/>
              <w:bottom w:val="single" w:sz="6" w:space="0" w:color="auto"/>
              <w:right w:val="single" w:sz="6" w:space="0" w:color="auto"/>
            </w:tcBorders>
            <w:shd w:val="clear" w:color="auto" w:fill="FFFFFF"/>
          </w:tcPr>
          <w:p w:rsidR="004326C9" w:rsidRPr="00B81DBF" w:rsidRDefault="004326C9" w:rsidP="005138EB">
            <w:pPr>
              <w:shd w:val="clear" w:color="auto" w:fill="FFFFFF"/>
              <w:tabs>
                <w:tab w:val="left" w:pos="851"/>
              </w:tabs>
              <w:rPr>
                <w:b/>
                <w:bCs/>
                <w:color w:val="000000"/>
                <w:sz w:val="20"/>
                <w:szCs w:val="20"/>
              </w:rPr>
            </w:pPr>
            <w:r w:rsidRPr="00B81DBF">
              <w:rPr>
                <w:b/>
                <w:bCs/>
                <w:color w:val="000000"/>
                <w:sz w:val="20"/>
                <w:szCs w:val="20"/>
                <w:lang w:val="kk-KZ"/>
              </w:rPr>
              <w:t xml:space="preserve">   </w:t>
            </w:r>
            <w:r w:rsidRPr="00B81DBF">
              <w:rPr>
                <w:b/>
                <w:bCs/>
                <w:color w:val="000000"/>
                <w:sz w:val="20"/>
                <w:szCs w:val="20"/>
              </w:rPr>
              <w:t>Description</w:t>
            </w:r>
          </w:p>
          <w:p w:rsidR="004326C9" w:rsidRPr="00B81DBF" w:rsidRDefault="004326C9" w:rsidP="005138EB">
            <w:pPr>
              <w:tabs>
                <w:tab w:val="left" w:pos="851"/>
              </w:tabs>
              <w:rPr>
                <w:b/>
                <w:bCs/>
                <w:sz w:val="20"/>
                <w:szCs w:val="20"/>
                <w:highlight w:val="yellow"/>
              </w:rPr>
            </w:pPr>
          </w:p>
        </w:tc>
      </w:tr>
      <w:tr w:rsidR="004326C9" w:rsidRPr="00000092">
        <w:trPr>
          <w:trHeight w:hRule="exact" w:val="798"/>
          <w:jc w:val="center"/>
        </w:trPr>
        <w:tc>
          <w:tcPr>
            <w:tcW w:w="1488" w:type="dxa"/>
            <w:tcBorders>
              <w:top w:val="single" w:sz="6" w:space="0" w:color="auto"/>
              <w:left w:val="single" w:sz="6" w:space="0" w:color="auto"/>
              <w:bottom w:val="single" w:sz="6" w:space="0" w:color="auto"/>
              <w:right w:val="single" w:sz="6" w:space="0" w:color="auto"/>
            </w:tcBorders>
            <w:shd w:val="clear" w:color="auto" w:fill="FFFFFF"/>
          </w:tcPr>
          <w:p w:rsidR="004326C9" w:rsidRPr="00B81DBF" w:rsidRDefault="004326C9" w:rsidP="005138EB">
            <w:pPr>
              <w:tabs>
                <w:tab w:val="left" w:pos="851"/>
              </w:tabs>
              <w:rPr>
                <w:sz w:val="20"/>
                <w:szCs w:val="20"/>
                <w:highlight w:val="yellow"/>
              </w:rPr>
            </w:pPr>
            <w:r w:rsidRPr="00373063">
              <w:rPr>
                <w:noProof/>
                <w:spacing w:val="1"/>
                <w:sz w:val="20"/>
                <w:szCs w:val="20"/>
                <w:lang w:val="ru-RU"/>
              </w:rPr>
              <w:pict>
                <v:shape id="Рисунок 61" o:spid="_x0000_i1051" type="#_x0000_t75" style="width:24pt;height:21pt;visibility:visible">
                  <v:imagedata r:id="rId64" o:title=""/>
                </v:shape>
              </w:pict>
            </w:r>
          </w:p>
        </w:tc>
        <w:tc>
          <w:tcPr>
            <w:tcW w:w="7228" w:type="dxa"/>
            <w:tcBorders>
              <w:top w:val="single" w:sz="6" w:space="0" w:color="auto"/>
              <w:left w:val="single" w:sz="6" w:space="0" w:color="auto"/>
              <w:bottom w:val="single" w:sz="6" w:space="0" w:color="auto"/>
              <w:right w:val="single" w:sz="6" w:space="0" w:color="auto"/>
            </w:tcBorders>
            <w:shd w:val="clear" w:color="auto" w:fill="FFFFFF"/>
          </w:tcPr>
          <w:p w:rsidR="004326C9" w:rsidRPr="00E23B01" w:rsidRDefault="004326C9" w:rsidP="005138EB">
            <w:pPr>
              <w:shd w:val="clear" w:color="auto" w:fill="FFFFFF"/>
              <w:tabs>
                <w:tab w:val="left" w:pos="851"/>
              </w:tabs>
              <w:ind w:firstLine="0"/>
              <w:rPr>
                <w:color w:val="000000"/>
                <w:sz w:val="24"/>
                <w:szCs w:val="24"/>
              </w:rPr>
            </w:pPr>
            <w:r w:rsidRPr="00E23B01">
              <w:rPr>
                <w:color w:val="000000"/>
                <w:sz w:val="24"/>
                <w:szCs w:val="24"/>
              </w:rPr>
              <w:t xml:space="preserve">add an external reference (External Reference) in chart. The external reference is a source or  receiver of data from outside of model  </w:t>
            </w:r>
          </w:p>
          <w:p w:rsidR="004326C9" w:rsidRPr="00E23B01" w:rsidRDefault="004326C9" w:rsidP="005138EB">
            <w:pPr>
              <w:tabs>
                <w:tab w:val="left" w:pos="851"/>
              </w:tabs>
              <w:rPr>
                <w:sz w:val="24"/>
                <w:szCs w:val="24"/>
                <w:highlight w:val="yellow"/>
              </w:rPr>
            </w:pPr>
            <w:r w:rsidRPr="00E23B01">
              <w:rPr>
                <w:spacing w:val="1"/>
                <w:sz w:val="24"/>
                <w:szCs w:val="24"/>
                <w:highlight w:val="yellow"/>
              </w:rPr>
              <w:t xml:space="preserve">  </w:t>
            </w:r>
          </w:p>
        </w:tc>
      </w:tr>
      <w:tr w:rsidR="004326C9" w:rsidRPr="00000092">
        <w:trPr>
          <w:trHeight w:hRule="exact" w:val="730"/>
          <w:jc w:val="center"/>
        </w:trPr>
        <w:tc>
          <w:tcPr>
            <w:tcW w:w="1488" w:type="dxa"/>
            <w:tcBorders>
              <w:top w:val="single" w:sz="6" w:space="0" w:color="auto"/>
              <w:left w:val="single" w:sz="6" w:space="0" w:color="auto"/>
              <w:bottom w:val="single" w:sz="6" w:space="0" w:color="auto"/>
              <w:right w:val="single" w:sz="6" w:space="0" w:color="auto"/>
            </w:tcBorders>
            <w:shd w:val="clear" w:color="auto" w:fill="FFFFFF"/>
          </w:tcPr>
          <w:p w:rsidR="004326C9" w:rsidRPr="00B81DBF" w:rsidRDefault="004326C9" w:rsidP="005138EB">
            <w:pPr>
              <w:tabs>
                <w:tab w:val="left" w:pos="851"/>
              </w:tabs>
              <w:rPr>
                <w:sz w:val="20"/>
                <w:szCs w:val="20"/>
                <w:highlight w:val="yellow"/>
              </w:rPr>
            </w:pPr>
            <w:r w:rsidRPr="00373063">
              <w:rPr>
                <w:noProof/>
                <w:spacing w:val="1"/>
                <w:sz w:val="20"/>
                <w:szCs w:val="20"/>
                <w:lang w:val="ru-RU"/>
              </w:rPr>
              <w:pict>
                <v:shape id="Рисунок 62" o:spid="_x0000_i1052" type="#_x0000_t75" style="width:27pt;height:27pt;visibility:visible">
                  <v:imagedata r:id="rId65" o:title=""/>
                </v:shape>
              </w:pict>
            </w:r>
          </w:p>
        </w:tc>
        <w:tc>
          <w:tcPr>
            <w:tcW w:w="7228" w:type="dxa"/>
            <w:tcBorders>
              <w:top w:val="single" w:sz="6" w:space="0" w:color="auto"/>
              <w:left w:val="single" w:sz="6" w:space="0" w:color="auto"/>
              <w:bottom w:val="single" w:sz="6" w:space="0" w:color="auto"/>
              <w:right w:val="single" w:sz="6" w:space="0" w:color="auto"/>
            </w:tcBorders>
            <w:shd w:val="clear" w:color="auto" w:fill="FFFFFF"/>
          </w:tcPr>
          <w:p w:rsidR="004326C9" w:rsidRPr="00E23B01" w:rsidRDefault="004326C9" w:rsidP="005138EB">
            <w:pPr>
              <w:shd w:val="clear" w:color="auto" w:fill="FFFFFF"/>
              <w:tabs>
                <w:tab w:val="left" w:pos="851"/>
              </w:tabs>
              <w:ind w:firstLine="0"/>
              <w:rPr>
                <w:color w:val="000000"/>
                <w:sz w:val="24"/>
                <w:szCs w:val="24"/>
              </w:rPr>
            </w:pPr>
            <w:r w:rsidRPr="00E23B01">
              <w:rPr>
                <w:color w:val="000000"/>
                <w:sz w:val="24"/>
                <w:szCs w:val="24"/>
              </w:rPr>
              <w:t xml:space="preserve">add Data storage (Data store) to  chart. Data storage allows to describe data which it is necessary to be saved in memory before using in works. </w:t>
            </w:r>
          </w:p>
          <w:p w:rsidR="004326C9" w:rsidRPr="00E23B01" w:rsidRDefault="004326C9" w:rsidP="005138EB">
            <w:pPr>
              <w:tabs>
                <w:tab w:val="left" w:pos="851"/>
              </w:tabs>
              <w:rPr>
                <w:sz w:val="24"/>
                <w:szCs w:val="24"/>
                <w:highlight w:val="yellow"/>
              </w:rPr>
            </w:pPr>
            <w:r w:rsidRPr="00E23B01">
              <w:rPr>
                <w:spacing w:val="1"/>
                <w:sz w:val="24"/>
                <w:szCs w:val="24"/>
                <w:highlight w:val="yellow"/>
              </w:rPr>
              <w:t xml:space="preserve"> </w:t>
            </w:r>
          </w:p>
        </w:tc>
      </w:tr>
      <w:tr w:rsidR="004326C9" w:rsidRPr="00000092">
        <w:trPr>
          <w:trHeight w:hRule="exact" w:val="609"/>
          <w:jc w:val="center"/>
        </w:trPr>
        <w:tc>
          <w:tcPr>
            <w:tcW w:w="1488" w:type="dxa"/>
            <w:tcBorders>
              <w:top w:val="single" w:sz="6" w:space="0" w:color="auto"/>
              <w:left w:val="single" w:sz="6" w:space="0" w:color="auto"/>
              <w:bottom w:val="single" w:sz="6" w:space="0" w:color="auto"/>
              <w:right w:val="single" w:sz="6" w:space="0" w:color="auto"/>
            </w:tcBorders>
            <w:shd w:val="clear" w:color="auto" w:fill="FFFFFF"/>
          </w:tcPr>
          <w:p w:rsidR="004326C9" w:rsidRPr="00B81DBF" w:rsidRDefault="004326C9" w:rsidP="005138EB">
            <w:pPr>
              <w:tabs>
                <w:tab w:val="left" w:pos="851"/>
              </w:tabs>
              <w:rPr>
                <w:sz w:val="20"/>
                <w:szCs w:val="20"/>
                <w:highlight w:val="yellow"/>
              </w:rPr>
            </w:pPr>
            <w:r w:rsidRPr="00373063">
              <w:rPr>
                <w:noProof/>
                <w:spacing w:val="1"/>
                <w:sz w:val="20"/>
                <w:szCs w:val="20"/>
                <w:lang w:val="ru-RU"/>
              </w:rPr>
              <w:pict>
                <v:shape id="Рисунок 63" o:spid="_x0000_i1053" type="#_x0000_t75" style="width:24pt;height:18pt;visibility:visible">
                  <v:imagedata r:id="rId66" o:title=""/>
                </v:shape>
              </w:pict>
            </w:r>
          </w:p>
        </w:tc>
        <w:tc>
          <w:tcPr>
            <w:tcW w:w="7228" w:type="dxa"/>
            <w:tcBorders>
              <w:top w:val="single" w:sz="6" w:space="0" w:color="auto"/>
              <w:left w:val="single" w:sz="6" w:space="0" w:color="auto"/>
              <w:bottom w:val="single" w:sz="6" w:space="0" w:color="auto"/>
              <w:right w:val="single" w:sz="6" w:space="0" w:color="auto"/>
            </w:tcBorders>
            <w:shd w:val="clear" w:color="auto" w:fill="FFFFFF"/>
          </w:tcPr>
          <w:p w:rsidR="004326C9" w:rsidRPr="00E23B01" w:rsidRDefault="004326C9" w:rsidP="005138EB">
            <w:pPr>
              <w:tabs>
                <w:tab w:val="left" w:pos="851"/>
              </w:tabs>
              <w:ind w:firstLine="0"/>
              <w:rPr>
                <w:spacing w:val="1"/>
                <w:sz w:val="24"/>
                <w:szCs w:val="24"/>
                <w:highlight w:val="yellow"/>
              </w:rPr>
            </w:pPr>
            <w:r w:rsidRPr="00E23B01">
              <w:rPr>
                <w:color w:val="000000"/>
                <w:sz w:val="24"/>
                <w:szCs w:val="24"/>
              </w:rPr>
              <w:t>reference to other page. Unlike IDEF0 the off-page reference tool allows to direct to  shooter to any chart (and not just to the top level).</w:t>
            </w:r>
          </w:p>
          <w:p w:rsidR="004326C9" w:rsidRPr="00E23B01" w:rsidRDefault="004326C9" w:rsidP="005138EB">
            <w:pPr>
              <w:tabs>
                <w:tab w:val="left" w:pos="851"/>
              </w:tabs>
              <w:rPr>
                <w:sz w:val="24"/>
                <w:szCs w:val="24"/>
                <w:highlight w:val="yellow"/>
              </w:rPr>
            </w:pPr>
          </w:p>
        </w:tc>
      </w:tr>
    </w:tbl>
    <w:p w:rsidR="004326C9" w:rsidRDefault="004326C9" w:rsidP="005138EB">
      <w:pPr>
        <w:tabs>
          <w:tab w:val="left" w:pos="851"/>
        </w:tabs>
        <w:rPr>
          <w:b/>
          <w:bCs/>
          <w:color w:val="000000"/>
        </w:rPr>
      </w:pPr>
      <w:bookmarkStart w:id="1" w:name="image_8_8"/>
      <w:bookmarkEnd w:id="1"/>
    </w:p>
    <w:p w:rsidR="004326C9" w:rsidRDefault="004326C9" w:rsidP="005138EB">
      <w:pPr>
        <w:tabs>
          <w:tab w:val="left" w:pos="851"/>
        </w:tabs>
        <w:rPr>
          <w:color w:val="000000"/>
        </w:rPr>
      </w:pPr>
      <w:r w:rsidRPr="00B81DBF">
        <w:rPr>
          <w:b/>
          <w:bCs/>
          <w:color w:val="000000"/>
        </w:rPr>
        <w:t>Data Flow Diagramming</w:t>
      </w:r>
      <w:r w:rsidRPr="00B81DBF">
        <w:rPr>
          <w:color w:val="000000"/>
        </w:rPr>
        <w:t xml:space="preserve"> is main means of modeling functional requirements to a projected system. Requirements are presented in a form of processes hierarchy which are connected by data flows. </w:t>
      </w:r>
      <w:r w:rsidRPr="00B81DBF">
        <w:rPr>
          <w:b/>
          <w:bCs/>
          <w:color w:val="000000"/>
        </w:rPr>
        <w:t>Data Flow Diagramming</w:t>
      </w:r>
      <w:r w:rsidRPr="00B81DBF">
        <w:rPr>
          <w:color w:val="000000"/>
        </w:rPr>
        <w:t xml:space="preserve"> shows that how each process will transform  its entrance data to exit and reveal relations between these processes. Like IDEF0, DFD represents the modeled system as network of connected works. Main components of DFD (as it has been told above) – processes or works, external entities, data flows, data stores (storage).</w:t>
      </w:r>
    </w:p>
    <w:p w:rsidR="004326C9" w:rsidRPr="00B81DBF" w:rsidRDefault="004326C9" w:rsidP="005138EB">
      <w:pPr>
        <w:tabs>
          <w:tab w:val="left" w:pos="851"/>
        </w:tabs>
        <w:rPr>
          <w:color w:val="000000"/>
        </w:rPr>
      </w:pPr>
    </w:p>
    <w:p w:rsidR="004326C9" w:rsidRPr="00317E92" w:rsidRDefault="004326C9" w:rsidP="00E23B01">
      <w:pPr>
        <w:shd w:val="clear" w:color="auto" w:fill="FFFFFF"/>
        <w:spacing w:line="204" w:lineRule="atLeast"/>
        <w:jc w:val="center"/>
        <w:rPr>
          <w:color w:val="000000"/>
        </w:rPr>
      </w:pPr>
      <w:r w:rsidRPr="00373063">
        <w:rPr>
          <w:noProof/>
          <w:color w:val="000000"/>
          <w:lang w:val="ru-RU"/>
        </w:rPr>
        <w:pict>
          <v:shape id="Рисунок 95" o:spid="_x0000_i1054" type="#_x0000_t75" alt="Диалог настройки отчета Diagram Object Report" style="width:380.25pt;height:233.25pt;visibility:visible">
            <v:imagedata r:id="rId67" o:title=""/>
          </v:shape>
        </w:pict>
      </w:r>
    </w:p>
    <w:p w:rsidR="004326C9" w:rsidRPr="00B81DBF" w:rsidRDefault="004326C9" w:rsidP="00E23B01">
      <w:pPr>
        <w:tabs>
          <w:tab w:val="left" w:pos="851"/>
        </w:tabs>
        <w:ind w:left="709" w:firstLine="0"/>
        <w:jc w:val="center"/>
        <w:rPr>
          <w:color w:val="000000"/>
        </w:rPr>
      </w:pPr>
      <w:r w:rsidRPr="008F23E9">
        <w:rPr>
          <w:color w:val="000000"/>
        </w:rPr>
        <w:br/>
      </w:r>
      <w:r w:rsidRPr="00B81DBF">
        <w:rPr>
          <w:color w:val="000000"/>
        </w:rPr>
        <w:t xml:space="preserve">Figure </w:t>
      </w:r>
      <w:r>
        <w:rPr>
          <w:color w:val="000000"/>
        </w:rPr>
        <w:t>15-</w:t>
      </w:r>
      <w:r w:rsidRPr="00B81DBF">
        <w:rPr>
          <w:color w:val="000000"/>
        </w:rPr>
        <w:t xml:space="preserve"> </w:t>
      </w:r>
      <w:r>
        <w:rPr>
          <w:color w:val="000000"/>
        </w:rPr>
        <w:t>D</w:t>
      </w:r>
      <w:r w:rsidRPr="00B81DBF">
        <w:rPr>
          <w:color w:val="000000"/>
        </w:rPr>
        <w:t>ialogue  report of Diagram Object Report</w:t>
      </w:r>
    </w:p>
    <w:p w:rsidR="004326C9" w:rsidRDefault="004326C9" w:rsidP="005138EB">
      <w:pPr>
        <w:shd w:val="clear" w:color="auto" w:fill="FFFFFF"/>
        <w:spacing w:line="204" w:lineRule="atLeast"/>
        <w:rPr>
          <w:color w:val="000000"/>
        </w:rPr>
      </w:pPr>
    </w:p>
    <w:p w:rsidR="004326C9" w:rsidRPr="00B81DBF" w:rsidRDefault="004326C9" w:rsidP="005138EB">
      <w:pPr>
        <w:tabs>
          <w:tab w:val="left" w:pos="851"/>
        </w:tabs>
        <w:rPr>
          <w:color w:val="000000"/>
        </w:rPr>
      </w:pPr>
      <w:r w:rsidRPr="00B81DBF">
        <w:rPr>
          <w:color w:val="000000"/>
        </w:rPr>
        <w:t>Geyna-Sarson's notation is used  to create data flow diagramming in BPwin.</w:t>
      </w:r>
      <w:r>
        <w:rPr>
          <w:color w:val="000000"/>
        </w:rPr>
        <w:t xml:space="preserve"> </w:t>
      </w:r>
      <w:r w:rsidRPr="00B81DBF">
        <w:rPr>
          <w:spacing w:val="1"/>
        </w:rPr>
        <w:t xml:space="preserve">To add the IDEF0 model with the DFD chart it is necessary to click DFD radio button in the course of decomposition in dialogue of Activity Box Count. </w:t>
      </w:r>
    </w:p>
    <w:p w:rsidR="004326C9" w:rsidRPr="00B81DBF" w:rsidRDefault="004326C9" w:rsidP="005138EB">
      <w:pPr>
        <w:pStyle w:val="a"/>
        <w:tabs>
          <w:tab w:val="left" w:pos="851"/>
        </w:tabs>
        <w:ind w:firstLine="709"/>
        <w:rPr>
          <w:spacing w:val="1"/>
          <w:sz w:val="28"/>
          <w:szCs w:val="28"/>
          <w:lang w:val="en-US"/>
        </w:rPr>
      </w:pPr>
      <w:r w:rsidRPr="00B81DBF">
        <w:rPr>
          <w:spacing w:val="1"/>
          <w:sz w:val="28"/>
          <w:szCs w:val="28"/>
          <w:lang w:val="en-US"/>
        </w:rPr>
        <w:t xml:space="preserve">  On  a new DFD chart  new buttons (table 5) appear in a palette of tools </w:t>
      </w:r>
    </w:p>
    <w:p w:rsidR="004326C9" w:rsidRPr="00246183" w:rsidRDefault="004326C9" w:rsidP="005138EB">
      <w:pPr>
        <w:pStyle w:val="ListParagraph"/>
        <w:numPr>
          <w:ilvl w:val="0"/>
          <w:numId w:val="8"/>
        </w:numPr>
        <w:tabs>
          <w:tab w:val="left" w:pos="709"/>
          <w:tab w:val="left" w:pos="851"/>
        </w:tabs>
        <w:spacing w:after="0" w:line="240" w:lineRule="auto"/>
        <w:ind w:left="0" w:firstLine="709"/>
        <w:jc w:val="both"/>
        <w:rPr>
          <w:rFonts w:ascii="Times New Roman" w:hAnsi="Times New Roman" w:cs="Times New Roman"/>
          <w:color w:val="000000"/>
          <w:sz w:val="28"/>
          <w:szCs w:val="28"/>
          <w:lang w:val="en-US"/>
        </w:rPr>
      </w:pPr>
      <w:r w:rsidRPr="00246183">
        <w:rPr>
          <w:rFonts w:ascii="Times New Roman" w:hAnsi="Times New Roman" w:cs="Times New Roman"/>
          <w:color w:val="000000"/>
          <w:sz w:val="28"/>
          <w:szCs w:val="28"/>
          <w:lang w:val="en-US"/>
        </w:rPr>
        <w:t>(External Reference) — add an external reference in chart;</w:t>
      </w:r>
    </w:p>
    <w:p w:rsidR="004326C9" w:rsidRPr="00246183" w:rsidRDefault="004326C9" w:rsidP="005138EB">
      <w:pPr>
        <w:pStyle w:val="ListParagraph"/>
        <w:numPr>
          <w:ilvl w:val="0"/>
          <w:numId w:val="8"/>
        </w:numPr>
        <w:tabs>
          <w:tab w:val="left" w:pos="709"/>
          <w:tab w:val="left" w:pos="851"/>
        </w:tabs>
        <w:spacing w:after="0" w:line="240" w:lineRule="auto"/>
        <w:ind w:left="0" w:firstLine="709"/>
        <w:jc w:val="both"/>
        <w:rPr>
          <w:rFonts w:ascii="Times New Roman" w:hAnsi="Times New Roman" w:cs="Times New Roman"/>
          <w:color w:val="000000"/>
          <w:sz w:val="28"/>
          <w:szCs w:val="28"/>
          <w:lang w:val="en-US"/>
        </w:rPr>
      </w:pPr>
      <w:r w:rsidRPr="00246183">
        <w:rPr>
          <w:rFonts w:ascii="Times New Roman" w:hAnsi="Times New Roman" w:cs="Times New Roman"/>
          <w:color w:val="000000"/>
          <w:sz w:val="28"/>
          <w:szCs w:val="28"/>
          <w:lang w:val="en-US"/>
        </w:rPr>
        <w:t>(Data store) — add data storage to chart;</w:t>
      </w:r>
    </w:p>
    <w:p w:rsidR="004326C9" w:rsidRDefault="004326C9" w:rsidP="005138EB">
      <w:pPr>
        <w:pStyle w:val="ListParagraph"/>
        <w:numPr>
          <w:ilvl w:val="0"/>
          <w:numId w:val="8"/>
        </w:numPr>
        <w:tabs>
          <w:tab w:val="left" w:pos="709"/>
          <w:tab w:val="left" w:pos="851"/>
        </w:tabs>
        <w:spacing w:after="0" w:line="240" w:lineRule="auto"/>
        <w:ind w:left="0" w:firstLine="709"/>
        <w:jc w:val="both"/>
        <w:rPr>
          <w:rFonts w:ascii="Times New Roman" w:hAnsi="Times New Roman" w:cs="Times New Roman"/>
          <w:color w:val="000000"/>
          <w:sz w:val="28"/>
          <w:szCs w:val="28"/>
          <w:lang w:val="en-US"/>
        </w:rPr>
      </w:pPr>
      <w:r w:rsidRPr="00246183">
        <w:rPr>
          <w:rFonts w:ascii="Times New Roman" w:hAnsi="Times New Roman" w:cs="Times New Roman"/>
          <w:color w:val="000000"/>
          <w:sz w:val="28"/>
          <w:szCs w:val="28"/>
          <w:lang w:val="en-US"/>
        </w:rPr>
        <w:t xml:space="preserve">Diagram Dictionary Editor – reference to other page. </w:t>
      </w:r>
    </w:p>
    <w:p w:rsidR="004326C9" w:rsidRDefault="004326C9" w:rsidP="00246183">
      <w:pPr>
        <w:pStyle w:val="ListParagraph"/>
        <w:tabs>
          <w:tab w:val="left" w:pos="709"/>
          <w:tab w:val="left" w:pos="851"/>
        </w:tabs>
        <w:spacing w:after="0" w:line="240" w:lineRule="auto"/>
        <w:ind w:left="709"/>
        <w:jc w:val="both"/>
        <w:rPr>
          <w:rFonts w:ascii="Times New Roman" w:hAnsi="Times New Roman" w:cs="Times New Roman"/>
          <w:color w:val="000000"/>
          <w:sz w:val="28"/>
          <w:szCs w:val="28"/>
          <w:lang w:val="en-US"/>
        </w:rPr>
      </w:pPr>
    </w:p>
    <w:p w:rsidR="004326C9" w:rsidRPr="00246183" w:rsidRDefault="004326C9" w:rsidP="00246183">
      <w:pPr>
        <w:pStyle w:val="ListParagraph"/>
        <w:tabs>
          <w:tab w:val="left" w:pos="709"/>
          <w:tab w:val="left" w:pos="851"/>
        </w:tabs>
        <w:spacing w:after="0" w:line="240" w:lineRule="auto"/>
        <w:ind w:left="709"/>
        <w:jc w:val="both"/>
        <w:rPr>
          <w:rFonts w:ascii="Times New Roman" w:hAnsi="Times New Roman" w:cs="Times New Roman"/>
          <w:color w:val="000000"/>
          <w:sz w:val="28"/>
          <w:szCs w:val="28"/>
          <w:lang w:val="en-US"/>
        </w:rPr>
      </w:pPr>
      <w:r w:rsidRPr="00246183">
        <w:rPr>
          <w:rFonts w:ascii="Times New Roman" w:hAnsi="Times New Roman" w:cs="Times New Roman"/>
          <w:color w:val="000000"/>
          <w:sz w:val="28"/>
          <w:szCs w:val="28"/>
          <w:lang w:val="en-US"/>
        </w:rPr>
        <w:t>Unlike IDEF0 this tool allows to direct to  a shooter to any chart (and not just to the top level).</w:t>
      </w:r>
    </w:p>
    <w:p w:rsidR="004326C9" w:rsidRPr="00B81DBF" w:rsidRDefault="004326C9" w:rsidP="005138EB">
      <w:pPr>
        <w:shd w:val="clear" w:color="auto" w:fill="FFFFFF"/>
        <w:tabs>
          <w:tab w:val="left" w:pos="851"/>
        </w:tabs>
        <w:rPr>
          <w:color w:val="000000"/>
        </w:rPr>
      </w:pPr>
      <w:r w:rsidRPr="00B81DBF">
        <w:rPr>
          <w:color w:val="000000"/>
        </w:rPr>
        <w:t xml:space="preserve">Unlike IDEF0 arrows which represent rigid interrelations DFD arrows show how objects (including data) move from one work to another. This representation of flows together with data storages and external entities makes  DFD models more similar to physical characteristics of system — movement of objects, storage of objects, delivery and distribution of objects (figure </w:t>
      </w:r>
      <w:r>
        <w:rPr>
          <w:color w:val="000000"/>
        </w:rPr>
        <w:t>16</w:t>
      </w:r>
      <w:r w:rsidRPr="00B81DBF">
        <w:rPr>
          <w:color w:val="000000"/>
        </w:rPr>
        <w:t>).</w:t>
      </w:r>
    </w:p>
    <w:p w:rsidR="004326C9" w:rsidRPr="00B81DBF" w:rsidRDefault="004326C9" w:rsidP="005138EB">
      <w:pPr>
        <w:shd w:val="clear" w:color="auto" w:fill="FFFFFF"/>
        <w:tabs>
          <w:tab w:val="left" w:pos="851"/>
        </w:tabs>
        <w:rPr>
          <w:color w:val="000000"/>
        </w:rPr>
      </w:pPr>
      <w:r w:rsidRPr="00B81DBF">
        <w:rPr>
          <w:color w:val="000000"/>
        </w:rPr>
        <w:t>Unlike IDEF0 where a system is considered as interconnected works, DFD considers system as set of objects. A contextual chart often includes works and external references. Works usually are called according to name of system, for example "System of information processing". Inclusion of external references to  a contextual chart doesn't cancel the requirement of methodology to accurately define  purpose, area and  an uniform point of view on a modeled system.</w:t>
      </w:r>
    </w:p>
    <w:p w:rsidR="004326C9" w:rsidRDefault="004326C9" w:rsidP="005138EB">
      <w:pPr>
        <w:shd w:val="clear" w:color="auto" w:fill="FFFFFF"/>
        <w:spacing w:line="204" w:lineRule="atLeast"/>
        <w:rPr>
          <w:color w:val="000000"/>
        </w:rPr>
      </w:pPr>
      <w:bookmarkStart w:id="2" w:name="image_8_9"/>
      <w:bookmarkEnd w:id="2"/>
    </w:p>
    <w:p w:rsidR="004326C9" w:rsidRPr="00317E92" w:rsidRDefault="004326C9" w:rsidP="005138EB">
      <w:pPr>
        <w:shd w:val="clear" w:color="auto" w:fill="FFFFFF"/>
        <w:spacing w:line="204" w:lineRule="atLeast"/>
        <w:rPr>
          <w:color w:val="000000"/>
        </w:rPr>
      </w:pPr>
      <w:r w:rsidRPr="00373063">
        <w:rPr>
          <w:noProof/>
          <w:color w:val="000000"/>
          <w:lang w:val="ru-RU"/>
        </w:rPr>
        <w:pict>
          <v:shape id="Рисунок 96" o:spid="_x0000_i1055" type="#_x0000_t75" alt="Пример диаграммы DFD" style="width:403.5pt;height:177pt;visibility:visible">
            <v:imagedata r:id="rId68" o:title=""/>
          </v:shape>
        </w:pict>
      </w:r>
    </w:p>
    <w:p w:rsidR="004326C9" w:rsidRPr="004D2F1D" w:rsidRDefault="004326C9" w:rsidP="005138EB">
      <w:pPr>
        <w:shd w:val="clear" w:color="auto" w:fill="FFFFFF"/>
        <w:tabs>
          <w:tab w:val="left" w:pos="851"/>
        </w:tabs>
        <w:jc w:val="center"/>
        <w:rPr>
          <w:color w:val="000000"/>
        </w:rPr>
      </w:pPr>
      <w:r w:rsidRPr="004D2F1D">
        <w:rPr>
          <w:color w:val="000000"/>
        </w:rPr>
        <w:br/>
      </w:r>
      <w:r w:rsidRPr="00B81DBF">
        <w:rPr>
          <w:color w:val="000000"/>
        </w:rPr>
        <w:t>Figure</w:t>
      </w:r>
      <w:r w:rsidRPr="004D2F1D">
        <w:rPr>
          <w:color w:val="000000"/>
        </w:rPr>
        <w:t xml:space="preserve"> </w:t>
      </w:r>
      <w:r>
        <w:rPr>
          <w:color w:val="000000"/>
        </w:rPr>
        <w:t>16-</w:t>
      </w:r>
      <w:r w:rsidRPr="004D2F1D">
        <w:rPr>
          <w:color w:val="000000"/>
        </w:rPr>
        <w:t xml:space="preserve"> </w:t>
      </w:r>
      <w:r w:rsidRPr="00B81DBF">
        <w:rPr>
          <w:color w:val="000000"/>
        </w:rPr>
        <w:t>Example</w:t>
      </w:r>
      <w:r w:rsidRPr="004D2F1D">
        <w:rPr>
          <w:color w:val="000000"/>
        </w:rPr>
        <w:t xml:space="preserve"> </w:t>
      </w:r>
      <w:r w:rsidRPr="00B81DBF">
        <w:rPr>
          <w:color w:val="000000"/>
        </w:rPr>
        <w:t>of</w:t>
      </w:r>
      <w:r w:rsidRPr="004D2F1D">
        <w:rPr>
          <w:color w:val="000000"/>
        </w:rPr>
        <w:t xml:space="preserve"> </w:t>
      </w:r>
      <w:r w:rsidRPr="00B81DBF">
        <w:rPr>
          <w:color w:val="000000"/>
        </w:rPr>
        <w:t>DFD</w:t>
      </w:r>
      <w:r w:rsidRPr="004D2F1D">
        <w:rPr>
          <w:color w:val="000000"/>
        </w:rPr>
        <w:t xml:space="preserve"> </w:t>
      </w:r>
      <w:r w:rsidRPr="00B81DBF">
        <w:rPr>
          <w:color w:val="000000"/>
        </w:rPr>
        <w:t>chart</w:t>
      </w:r>
    </w:p>
    <w:p w:rsidR="004326C9" w:rsidRDefault="004326C9" w:rsidP="005138EB">
      <w:pPr>
        <w:shd w:val="clear" w:color="auto" w:fill="FFFFFF"/>
        <w:spacing w:line="204" w:lineRule="atLeast"/>
        <w:rPr>
          <w:color w:val="000000"/>
        </w:rPr>
      </w:pPr>
    </w:p>
    <w:p w:rsidR="004326C9" w:rsidRPr="00B81DBF" w:rsidRDefault="004326C9" w:rsidP="005138EB">
      <w:pPr>
        <w:shd w:val="clear" w:color="auto" w:fill="FFFFFF"/>
        <w:tabs>
          <w:tab w:val="left" w:pos="851"/>
        </w:tabs>
        <w:rPr>
          <w:color w:val="000000"/>
          <w:highlight w:val="yellow"/>
        </w:rPr>
      </w:pPr>
      <w:bookmarkStart w:id="3" w:name="image_8_10"/>
      <w:bookmarkEnd w:id="3"/>
      <w:r w:rsidRPr="00B81DBF">
        <w:rPr>
          <w:color w:val="000000"/>
        </w:rPr>
        <w:t>DFD works (processes) represent system functions themselves which transform entrances to exits. Though works are represented by rectangles with rounded corners, their sense coincides with sense of IDEF0 and IDEF3 works. The same as IDEF3 processes, they have entrances and exits, but don't support managements and mechanisms as IDEF0 ("Check and Introduction of Clients" blocks, "Introduction of Orders").</w:t>
      </w:r>
    </w:p>
    <w:p w:rsidR="004326C9" w:rsidRPr="00B81DBF" w:rsidRDefault="004326C9" w:rsidP="005138EB">
      <w:pPr>
        <w:shd w:val="clear" w:color="auto" w:fill="FFFFFF"/>
        <w:tabs>
          <w:tab w:val="left" w:pos="851"/>
        </w:tabs>
        <w:rPr>
          <w:color w:val="000000"/>
        </w:rPr>
      </w:pPr>
      <w:r w:rsidRPr="00B81DBF">
        <w:rPr>
          <w:color w:val="000000"/>
        </w:rPr>
        <w:t xml:space="preserve">External entities represent logins and/or exit from system. External entities are represented in a form of a rectangle with a shadow and are usually located at edges of chart (figure </w:t>
      </w:r>
      <w:r>
        <w:rPr>
          <w:color w:val="000000"/>
        </w:rPr>
        <w:t>16</w:t>
      </w:r>
      <w:r w:rsidRPr="00B81DBF">
        <w:rPr>
          <w:color w:val="000000"/>
        </w:rPr>
        <w:t xml:space="preserve">, "Clients calls" block). One external essence can be used multiply on one or several charts. </w:t>
      </w:r>
    </w:p>
    <w:p w:rsidR="004326C9" w:rsidRPr="00B81DBF" w:rsidRDefault="004326C9" w:rsidP="005138EB">
      <w:pPr>
        <w:shd w:val="clear" w:color="auto" w:fill="FFFFFF"/>
        <w:tabs>
          <w:tab w:val="left" w:pos="851"/>
        </w:tabs>
        <w:rPr>
          <w:color w:val="000000"/>
        </w:rPr>
      </w:pPr>
      <w:r w:rsidRPr="00B81DBF">
        <w:rPr>
          <w:color w:val="000000"/>
        </w:rPr>
        <w:t>Flows of work are represented by shooters and described objects movement from one part of system to another. In DFD, each party of work has no accurate intended purpose as in IDEF0, shooters can approach and exit from any side of a rectangle of work. In DFD</w:t>
      </w:r>
      <w:r w:rsidRPr="00B81DBF">
        <w:rPr>
          <w:color w:val="000000"/>
          <w:lang w:val="kk-KZ"/>
        </w:rPr>
        <w:t>,</w:t>
      </w:r>
      <w:r w:rsidRPr="00B81DBF">
        <w:rPr>
          <w:color w:val="000000"/>
        </w:rPr>
        <w:t xml:space="preserve"> bidirectional arrows are also applied to describe dialogues like "command answer" between works, between work and external essence and between external entities (figure </w:t>
      </w:r>
      <w:r>
        <w:rPr>
          <w:color w:val="000000"/>
        </w:rPr>
        <w:t>1</w:t>
      </w:r>
      <w:r w:rsidRPr="00B81DBF">
        <w:rPr>
          <w:color w:val="000000"/>
        </w:rPr>
        <w:t>7).</w:t>
      </w:r>
    </w:p>
    <w:p w:rsidR="004326C9" w:rsidRPr="00B81DBF" w:rsidRDefault="004326C9" w:rsidP="005138EB">
      <w:pPr>
        <w:shd w:val="clear" w:color="auto" w:fill="FFFFFF"/>
        <w:tabs>
          <w:tab w:val="left" w:pos="851"/>
        </w:tabs>
        <w:rPr>
          <w:color w:val="000000"/>
        </w:rPr>
      </w:pPr>
      <w:r w:rsidRPr="00B81DBF">
        <w:rPr>
          <w:color w:val="000000"/>
        </w:rPr>
        <w:t>Unlike arrows, describing objects in the movement, data storages represent objects at rest (fig. 8.10).</w:t>
      </w:r>
    </w:p>
    <w:p w:rsidR="004326C9" w:rsidRPr="00A166AC" w:rsidRDefault="004326C9" w:rsidP="005138EB">
      <w:pPr>
        <w:shd w:val="clear" w:color="auto" w:fill="FFFFFF"/>
        <w:spacing w:line="204" w:lineRule="atLeast"/>
        <w:jc w:val="center"/>
        <w:rPr>
          <w:color w:val="000000"/>
        </w:rPr>
      </w:pPr>
      <w:r w:rsidRPr="00373063">
        <w:rPr>
          <w:noProof/>
          <w:color w:val="000000"/>
          <w:lang w:val="ru-RU"/>
        </w:rPr>
        <w:pict>
          <v:shape id="Рисунок 97" o:spid="_x0000_i1056" type="#_x0000_t75" alt="Хранилище данных" style="width:125.25pt;height:50.25pt;visibility:visible">
            <v:imagedata r:id="rId69" o:title=""/>
          </v:shape>
        </w:pict>
      </w:r>
    </w:p>
    <w:p w:rsidR="004326C9" w:rsidRDefault="004326C9" w:rsidP="005138EB">
      <w:pPr>
        <w:shd w:val="clear" w:color="auto" w:fill="FFFFFF"/>
        <w:tabs>
          <w:tab w:val="left" w:pos="851"/>
        </w:tabs>
        <w:jc w:val="center"/>
        <w:rPr>
          <w:color w:val="000000"/>
        </w:rPr>
      </w:pPr>
    </w:p>
    <w:p w:rsidR="004326C9" w:rsidRPr="004D2F1D" w:rsidRDefault="004326C9" w:rsidP="005138EB">
      <w:pPr>
        <w:shd w:val="clear" w:color="auto" w:fill="FFFFFF"/>
        <w:tabs>
          <w:tab w:val="left" w:pos="851"/>
        </w:tabs>
        <w:jc w:val="center"/>
        <w:rPr>
          <w:color w:val="000000"/>
        </w:rPr>
      </w:pPr>
      <w:r w:rsidRPr="00B81DBF">
        <w:rPr>
          <w:color w:val="000000"/>
        </w:rPr>
        <w:t>Figure</w:t>
      </w:r>
      <w:r w:rsidRPr="004D2F1D">
        <w:rPr>
          <w:color w:val="000000"/>
        </w:rPr>
        <w:t xml:space="preserve"> </w:t>
      </w:r>
      <w:r>
        <w:rPr>
          <w:color w:val="000000"/>
        </w:rPr>
        <w:t>17-</w:t>
      </w:r>
      <w:r w:rsidRPr="004D2F1D">
        <w:rPr>
          <w:color w:val="000000"/>
        </w:rPr>
        <w:t xml:space="preserve"> </w:t>
      </w:r>
      <w:r w:rsidRPr="00B81DBF">
        <w:rPr>
          <w:color w:val="000000"/>
        </w:rPr>
        <w:t>Data</w:t>
      </w:r>
      <w:r w:rsidRPr="004D2F1D">
        <w:rPr>
          <w:color w:val="000000"/>
        </w:rPr>
        <w:t xml:space="preserve"> </w:t>
      </w:r>
      <w:r w:rsidRPr="00B81DBF">
        <w:rPr>
          <w:color w:val="000000"/>
        </w:rPr>
        <w:t>Storage</w:t>
      </w:r>
    </w:p>
    <w:p w:rsidR="004326C9" w:rsidRDefault="004326C9" w:rsidP="005138EB">
      <w:pPr>
        <w:shd w:val="clear" w:color="auto" w:fill="FFFFFF"/>
        <w:tabs>
          <w:tab w:val="left" w:pos="851"/>
        </w:tabs>
        <w:rPr>
          <w:color w:val="000000"/>
        </w:rPr>
      </w:pPr>
    </w:p>
    <w:p w:rsidR="004326C9" w:rsidRPr="00B81DBF" w:rsidRDefault="004326C9" w:rsidP="005138EB">
      <w:pPr>
        <w:shd w:val="clear" w:color="auto" w:fill="FFFFFF"/>
        <w:tabs>
          <w:tab w:val="left" w:pos="851"/>
        </w:tabs>
        <w:rPr>
          <w:color w:val="000000"/>
        </w:rPr>
      </w:pPr>
      <w:r w:rsidRPr="00B81DBF">
        <w:rPr>
          <w:color w:val="000000"/>
        </w:rPr>
        <w:t>In material systems of data storage are represented where objects expect processing, for example in turn. In systems of information processing of data storage are mechanism which allows to save data for subsequent processes.</w:t>
      </w:r>
    </w:p>
    <w:p w:rsidR="004326C9" w:rsidRPr="00B81DBF" w:rsidRDefault="004326C9" w:rsidP="005138EB">
      <w:pPr>
        <w:shd w:val="clear" w:color="auto" w:fill="FFFFFF"/>
        <w:tabs>
          <w:tab w:val="left" w:pos="851"/>
        </w:tabs>
        <w:rPr>
          <w:color w:val="000000"/>
          <w:highlight w:val="yellow"/>
        </w:rPr>
      </w:pPr>
      <w:r w:rsidRPr="00B81DBF">
        <w:rPr>
          <w:color w:val="000000"/>
        </w:rPr>
        <w:t>In DFD arrows can merge and branch that allows to describe decomposition of arrows. Each new segment of a merging or branching arrow can have own name.</w:t>
      </w:r>
    </w:p>
    <w:p w:rsidR="004326C9" w:rsidRPr="00B81DBF" w:rsidRDefault="004326C9" w:rsidP="005138EB">
      <w:pPr>
        <w:tabs>
          <w:tab w:val="left" w:pos="851"/>
        </w:tabs>
      </w:pPr>
      <w:r w:rsidRPr="00B81DBF">
        <w:t>DFD charts can be constructed with use of the traditional structural analysis just like IDEF0 charts are created.</w:t>
      </w:r>
    </w:p>
    <w:p w:rsidR="004326C9" w:rsidRPr="00B81DBF" w:rsidRDefault="004326C9" w:rsidP="005138EB">
      <w:pPr>
        <w:tabs>
          <w:tab w:val="left" w:pos="851"/>
        </w:tabs>
      </w:pPr>
      <w:r w:rsidRPr="00B81DBF">
        <w:t>Each work’s number can include a prefix (A), number of parental work and number of an object in DFD. Object’s number is unique number of work on chart. For example, work can have number A.12.4.  An unique number  has data storages and external entities and it does not depend on their arrangement on chart. Each data storage has a prefix of D and unique number, for example D5. Each external essence has a prefix  of E and unique number, for example E5.</w:t>
      </w:r>
    </w:p>
    <w:p w:rsidR="004326C9" w:rsidRDefault="004326C9" w:rsidP="005138EB">
      <w:pPr>
        <w:tabs>
          <w:tab w:val="left" w:pos="851"/>
        </w:tabs>
        <w:rPr>
          <w:b/>
          <w:bCs/>
        </w:rPr>
      </w:pPr>
    </w:p>
    <w:p w:rsidR="004326C9" w:rsidRPr="00000092" w:rsidRDefault="004326C9" w:rsidP="005138EB">
      <w:pPr>
        <w:tabs>
          <w:tab w:val="left" w:pos="851"/>
        </w:tabs>
        <w:rPr>
          <w:b/>
          <w:bCs/>
        </w:rPr>
      </w:pPr>
      <w:r w:rsidRPr="00000092">
        <w:rPr>
          <w:b/>
          <w:bCs/>
        </w:rPr>
        <w:t>Processing of results</w:t>
      </w:r>
    </w:p>
    <w:p w:rsidR="004326C9" w:rsidRPr="00000092" w:rsidRDefault="004326C9" w:rsidP="005138EB">
      <w:pPr>
        <w:tabs>
          <w:tab w:val="left" w:pos="851"/>
        </w:tabs>
        <w:rPr>
          <w:b/>
          <w:bCs/>
        </w:rPr>
      </w:pPr>
      <w:r w:rsidRPr="00000092">
        <w:rPr>
          <w:b/>
          <w:bCs/>
        </w:rPr>
        <w:t xml:space="preserve">Decisions on system structure </w:t>
      </w:r>
    </w:p>
    <w:p w:rsidR="004326C9" w:rsidRPr="00B81DBF" w:rsidRDefault="004326C9" w:rsidP="005138EB">
      <w:pPr>
        <w:tabs>
          <w:tab w:val="left" w:pos="851"/>
        </w:tabs>
      </w:pPr>
      <w:r>
        <w:t xml:space="preserve">Example. "Bookstore" </w:t>
      </w:r>
      <w:r w:rsidRPr="00B81DBF">
        <w:t>program system will represent a search system of books in a catalog and notifications of a buyer about existence or receipt of books necessary for him which works at one computer.</w:t>
      </w:r>
    </w:p>
    <w:p w:rsidR="004326C9" w:rsidRPr="00B81DBF" w:rsidRDefault="004326C9" w:rsidP="005138EB">
      <w:pPr>
        <w:tabs>
          <w:tab w:val="left" w:pos="851"/>
        </w:tabs>
      </w:pPr>
      <w:r w:rsidRPr="00B81DBF">
        <w:t>The system will interact with the relational database that represents a set of  tables  which are connected among themselves in Microsoft Access format that access to which is provided by means of keys or indexes. Data can be  reflected from one table to another, if first table’s data changes, this change can be seen in the second table. Thus, data consistency will be reached.</w:t>
      </w:r>
    </w:p>
    <w:p w:rsidR="004326C9" w:rsidRPr="00B81DBF" w:rsidRDefault="004326C9" w:rsidP="005138EB">
      <w:pPr>
        <w:tabs>
          <w:tab w:val="left" w:pos="851"/>
        </w:tabs>
        <w:rPr>
          <w:b/>
          <w:bCs/>
        </w:rPr>
      </w:pPr>
      <w:r w:rsidRPr="00B81DBF">
        <w:rPr>
          <w:b/>
          <w:bCs/>
        </w:rPr>
        <w:t>General structure of  database:</w:t>
      </w:r>
    </w:p>
    <w:p w:rsidR="004326C9" w:rsidRPr="00B81DBF" w:rsidRDefault="004326C9" w:rsidP="005138EB">
      <w:pPr>
        <w:tabs>
          <w:tab w:val="left" w:pos="851"/>
        </w:tabs>
        <w:rPr>
          <w:b/>
          <w:bCs/>
        </w:rPr>
      </w:pPr>
      <w:r w:rsidRPr="00B81DBF">
        <w:rPr>
          <w:b/>
          <w:bCs/>
        </w:rPr>
        <w:t>Information  about buyers:</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Full name;</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E-mail;</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Contact phone;</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Buyers'  applications:</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required books’ list:</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Name;</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Author;</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Edition;</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Edition Year;</w:t>
      </w:r>
    </w:p>
    <w:p w:rsidR="004326C9" w:rsidRPr="000552BB" w:rsidRDefault="004326C9" w:rsidP="005138EB">
      <w:pPr>
        <w:pStyle w:val="ListParagraph"/>
        <w:numPr>
          <w:ilvl w:val="1"/>
          <w:numId w:val="9"/>
        </w:numPr>
        <w:tabs>
          <w:tab w:val="left" w:pos="993"/>
          <w:tab w:val="left" w:pos="1276"/>
          <w:tab w:val="left" w:pos="1560"/>
        </w:tabs>
        <w:spacing w:after="0" w:line="240" w:lineRule="auto"/>
        <w:ind w:left="0" w:firstLine="709"/>
        <w:jc w:val="both"/>
        <w:rPr>
          <w:rFonts w:ascii="Times New Roman" w:hAnsi="Times New Roman" w:cs="Times New Roman"/>
          <w:sz w:val="28"/>
          <w:szCs w:val="28"/>
          <w:lang w:val="en-US"/>
        </w:rPr>
      </w:pPr>
      <w:r w:rsidRPr="000552BB">
        <w:rPr>
          <w:rFonts w:ascii="Times New Roman" w:hAnsi="Times New Roman" w:cs="Times New Roman"/>
          <w:sz w:val="28"/>
          <w:szCs w:val="28"/>
          <w:lang w:val="en-US"/>
        </w:rPr>
        <w:t>Quantity.</w:t>
      </w:r>
    </w:p>
    <w:p w:rsidR="004326C9" w:rsidRDefault="004326C9" w:rsidP="005138EB">
      <w:pPr>
        <w:ind w:firstLine="0"/>
      </w:pPr>
      <w:r>
        <w:t xml:space="preserve">         </w:t>
      </w:r>
    </w:p>
    <w:p w:rsidR="004326C9" w:rsidRPr="00000092" w:rsidRDefault="004326C9" w:rsidP="005138EB">
      <w:pPr>
        <w:ind w:firstLine="0"/>
        <w:rPr>
          <w:b/>
          <w:bCs/>
        </w:rPr>
      </w:pPr>
      <w:r w:rsidRPr="00000092">
        <w:rPr>
          <w:b/>
          <w:bCs/>
        </w:rPr>
        <w:t xml:space="preserve">                 Solutions on functioning modes, work of system</w:t>
      </w:r>
    </w:p>
    <w:p w:rsidR="004326C9" w:rsidRPr="00B81DBF" w:rsidRDefault="004326C9" w:rsidP="005138EB">
      <w:pPr>
        <w:tabs>
          <w:tab w:val="left" w:pos="851"/>
        </w:tabs>
      </w:pPr>
      <w:r w:rsidRPr="00B81DBF">
        <w:t>PS "Bookstore" will function in single-user mode, and also will be capable:</w:t>
      </w:r>
    </w:p>
    <w:p w:rsidR="004326C9" w:rsidRPr="00B81DBF" w:rsidRDefault="004326C9" w:rsidP="005138EB">
      <w:pPr>
        <w:tabs>
          <w:tab w:val="left" w:pos="851"/>
        </w:tabs>
      </w:pPr>
      <w:r w:rsidRPr="00B81DBF">
        <w:t>•  look through database records (including by means of filters);</w:t>
      </w:r>
    </w:p>
    <w:p w:rsidR="004326C9" w:rsidRPr="00B81DBF" w:rsidRDefault="004326C9" w:rsidP="005138EB">
      <w:pPr>
        <w:tabs>
          <w:tab w:val="left" w:pos="851"/>
        </w:tabs>
      </w:pPr>
      <w:r w:rsidRPr="00B81DBF">
        <w:t>• add new record;</w:t>
      </w:r>
    </w:p>
    <w:p w:rsidR="004326C9" w:rsidRPr="00B81DBF" w:rsidRDefault="004326C9" w:rsidP="005138EB">
      <w:pPr>
        <w:tabs>
          <w:tab w:val="left" w:pos="851"/>
        </w:tabs>
      </w:pPr>
      <w:r w:rsidRPr="00B81DBF">
        <w:t>• edit records;</w:t>
      </w:r>
    </w:p>
    <w:p w:rsidR="004326C9" w:rsidRPr="00B81DBF" w:rsidRDefault="004326C9" w:rsidP="005138EB">
      <w:pPr>
        <w:tabs>
          <w:tab w:val="left" w:pos="851"/>
        </w:tabs>
      </w:pPr>
      <w:r w:rsidRPr="00B81DBF">
        <w:t>• delete records;</w:t>
      </w:r>
    </w:p>
    <w:p w:rsidR="004326C9" w:rsidRPr="00B81DBF" w:rsidRDefault="004326C9" w:rsidP="005138EB">
      <w:pPr>
        <w:tabs>
          <w:tab w:val="left" w:pos="851"/>
        </w:tabs>
        <w:rPr>
          <w:highlight w:val="yellow"/>
        </w:rPr>
      </w:pPr>
      <w:r w:rsidRPr="00B81DBF">
        <w:t>For  a developed program system data flow charts are attached.</w:t>
      </w:r>
    </w:p>
    <w:p w:rsidR="004326C9" w:rsidRPr="001145F3" w:rsidRDefault="004326C9" w:rsidP="005138EB">
      <w:pPr>
        <w:pStyle w:val="10"/>
        <w:spacing w:line="240" w:lineRule="auto"/>
        <w:ind w:left="1069" w:firstLine="0"/>
        <w:rPr>
          <w:sz w:val="28"/>
          <w:szCs w:val="28"/>
          <w:lang w:val="en-US"/>
        </w:rPr>
      </w:pPr>
    </w:p>
    <w:p w:rsidR="004326C9" w:rsidRPr="001145F3" w:rsidRDefault="004326C9" w:rsidP="005138EB">
      <w:pPr>
        <w:pStyle w:val="10"/>
        <w:spacing w:line="240" w:lineRule="auto"/>
        <w:ind w:left="1069" w:firstLine="0"/>
        <w:rPr>
          <w:sz w:val="28"/>
          <w:szCs w:val="28"/>
          <w:lang w:val="en-US"/>
        </w:rPr>
      </w:pPr>
      <w:r>
        <w:rPr>
          <w:noProof/>
          <w:lang w:eastAsia="ru-RU"/>
        </w:rPr>
        <w:pict>
          <v:shape id="Рисунок 64" o:spid="_x0000_s1048" type="#_x0000_t75" style="position:absolute;left:0;text-align:left;margin-left:62.95pt;margin-top:18.8pt;width:338pt;height:241.5pt;z-index:251660800;visibility:visible">
            <v:imagedata r:id="rId70" o:title="" grayscale="t"/>
            <w10:wrap type="topAndBottom"/>
          </v:shape>
        </w:pict>
      </w:r>
    </w:p>
    <w:p w:rsidR="004326C9" w:rsidRPr="001145F3" w:rsidRDefault="004326C9" w:rsidP="005138EB">
      <w:pPr>
        <w:rPr>
          <w:b/>
          <w:bCs/>
        </w:rPr>
      </w:pPr>
    </w:p>
    <w:p w:rsidR="004326C9" w:rsidRDefault="004326C9" w:rsidP="005138EB">
      <w:pPr>
        <w:rPr>
          <w:b/>
          <w:bCs/>
        </w:rPr>
      </w:pPr>
      <w:r>
        <w:rPr>
          <w:noProof/>
          <w:lang w:val="ru-RU"/>
        </w:rPr>
        <w:pict>
          <v:shape id="Рисунок 65" o:spid="_x0000_s1049" type="#_x0000_t75" style="position:absolute;left:0;text-align:left;margin-left:64.45pt;margin-top:20.9pt;width:340.8pt;height:256.5pt;z-index:251661824;visibility:visible">
            <v:imagedata r:id="rId71" o:title="" grayscale="t"/>
            <w10:wrap type="topAndBottom"/>
          </v:shape>
        </w:pict>
      </w:r>
    </w:p>
    <w:p w:rsidR="004326C9" w:rsidRDefault="004326C9" w:rsidP="005138EB">
      <w:pPr>
        <w:rPr>
          <w:b/>
          <w:bCs/>
        </w:rPr>
      </w:pPr>
    </w:p>
    <w:p w:rsidR="004326C9" w:rsidRDefault="004326C9" w:rsidP="005138EB">
      <w:pPr>
        <w:rPr>
          <w:b/>
          <w:bCs/>
        </w:rPr>
      </w:pPr>
    </w:p>
    <w:p w:rsidR="004326C9" w:rsidRDefault="004326C9" w:rsidP="005138EB">
      <w:pPr>
        <w:rPr>
          <w:b/>
          <w:bCs/>
        </w:rPr>
      </w:pPr>
    </w:p>
    <w:p w:rsidR="004326C9" w:rsidRDefault="004326C9" w:rsidP="005138EB">
      <w:pPr>
        <w:rPr>
          <w:b/>
          <w:bCs/>
        </w:rPr>
      </w:pPr>
    </w:p>
    <w:p w:rsidR="004326C9" w:rsidRPr="001145F3" w:rsidRDefault="004326C9" w:rsidP="005138EB">
      <w:pPr>
        <w:rPr>
          <w:b/>
          <w:bCs/>
        </w:rPr>
      </w:pPr>
      <w:r w:rsidRPr="00373063">
        <w:rPr>
          <w:noProof/>
          <w:lang w:val="ru-RU"/>
        </w:rPr>
        <w:pict>
          <v:shape id="Рисунок 83" o:spid="_x0000_i1057" type="#_x0000_t75" style="width:409.5pt;height:239.25pt;visibility:visible">
            <v:imagedata r:id="rId72" o:title=""/>
          </v:shape>
        </w:pict>
      </w:r>
    </w:p>
    <w:p w:rsidR="004326C9" w:rsidRDefault="004326C9" w:rsidP="005138EB">
      <w:pPr>
        <w:shd w:val="clear" w:color="auto" w:fill="FFFFFF"/>
        <w:tabs>
          <w:tab w:val="left" w:pos="298"/>
          <w:tab w:val="left" w:pos="851"/>
        </w:tabs>
        <w:rPr>
          <w:b/>
          <w:bCs/>
        </w:rPr>
      </w:pPr>
    </w:p>
    <w:p w:rsidR="004326C9" w:rsidRDefault="004326C9" w:rsidP="005138EB">
      <w:pPr>
        <w:shd w:val="clear" w:color="auto" w:fill="FFFFFF"/>
        <w:tabs>
          <w:tab w:val="left" w:pos="298"/>
          <w:tab w:val="left" w:pos="851"/>
        </w:tabs>
        <w:rPr>
          <w:b/>
          <w:bCs/>
        </w:rPr>
      </w:pPr>
    </w:p>
    <w:p w:rsidR="004326C9" w:rsidRDefault="004326C9" w:rsidP="005138EB">
      <w:pPr>
        <w:shd w:val="clear" w:color="auto" w:fill="FFFFFF"/>
        <w:tabs>
          <w:tab w:val="left" w:pos="298"/>
          <w:tab w:val="left" w:pos="851"/>
        </w:tabs>
        <w:rPr>
          <w:b/>
          <w:bCs/>
        </w:rPr>
      </w:pPr>
    </w:p>
    <w:p w:rsidR="004326C9" w:rsidRPr="00D34F47" w:rsidRDefault="004326C9" w:rsidP="005138EB">
      <w:pPr>
        <w:shd w:val="clear" w:color="auto" w:fill="FFFFFF"/>
        <w:tabs>
          <w:tab w:val="left" w:pos="298"/>
          <w:tab w:val="left" w:pos="851"/>
        </w:tabs>
        <w:rPr>
          <w:b/>
          <w:bCs/>
        </w:rPr>
      </w:pPr>
      <w:r w:rsidRPr="00D34F47">
        <w:rPr>
          <w:b/>
          <w:bCs/>
        </w:rPr>
        <w:t>Control questions</w:t>
      </w:r>
    </w:p>
    <w:p w:rsidR="004326C9" w:rsidRPr="00B81DBF" w:rsidRDefault="004326C9" w:rsidP="005138EB">
      <w:pPr>
        <w:shd w:val="clear" w:color="auto" w:fill="FFFFFF"/>
        <w:tabs>
          <w:tab w:val="left" w:pos="298"/>
          <w:tab w:val="left" w:pos="851"/>
        </w:tabs>
      </w:pPr>
      <w:r w:rsidRPr="00B81DBF">
        <w:t>1. Can you tell about four main models</w:t>
      </w:r>
      <w:r w:rsidRPr="00000092">
        <w:t xml:space="preserve"> </w:t>
      </w:r>
      <w:r>
        <w:t>of</w:t>
      </w:r>
      <w:r w:rsidRPr="00000092">
        <w:t xml:space="preserve"> life cycle of programs</w:t>
      </w:r>
      <w:r w:rsidRPr="00B81DBF">
        <w:t>?</w:t>
      </w:r>
    </w:p>
    <w:p w:rsidR="004326C9" w:rsidRPr="00B81DBF" w:rsidRDefault="004326C9" w:rsidP="005138EB">
      <w:pPr>
        <w:shd w:val="clear" w:color="auto" w:fill="FFFFFF"/>
        <w:tabs>
          <w:tab w:val="left" w:pos="298"/>
          <w:tab w:val="left" w:pos="851"/>
        </w:tabs>
      </w:pPr>
      <w:r w:rsidRPr="00B81DBF">
        <w:t>2.  Can you tell about software development stages?</w:t>
      </w:r>
    </w:p>
    <w:p w:rsidR="004326C9" w:rsidRPr="00B81DBF" w:rsidRDefault="004326C9" w:rsidP="005138EB">
      <w:pPr>
        <w:shd w:val="clear" w:color="auto" w:fill="FFFFFF"/>
        <w:tabs>
          <w:tab w:val="left" w:pos="298"/>
          <w:tab w:val="left" w:pos="851"/>
        </w:tabs>
      </w:pPr>
      <w:r w:rsidRPr="00B81DBF">
        <w:t>3. Do you list main components of outline sketch?</w:t>
      </w:r>
    </w:p>
    <w:p w:rsidR="004326C9" w:rsidRPr="00B81DBF" w:rsidRDefault="004326C9" w:rsidP="005138EB">
      <w:pPr>
        <w:shd w:val="clear" w:color="auto" w:fill="FFFFFF"/>
        <w:tabs>
          <w:tab w:val="left" w:pos="298"/>
          <w:tab w:val="left" w:pos="851"/>
        </w:tabs>
      </w:pPr>
      <w:r w:rsidRPr="00B81DBF">
        <w:t>4. When developing PC what model</w:t>
      </w:r>
      <w:r>
        <w:t>ing is</w:t>
      </w:r>
      <w:r w:rsidRPr="00B81DBF">
        <w:t xml:space="preserve"> applied for?</w:t>
      </w:r>
    </w:p>
    <w:p w:rsidR="004326C9" w:rsidRPr="00B81DBF" w:rsidRDefault="004326C9" w:rsidP="005138EB">
      <w:pPr>
        <w:shd w:val="clear" w:color="auto" w:fill="FFFFFF"/>
        <w:tabs>
          <w:tab w:val="left" w:pos="298"/>
          <w:tab w:val="left" w:pos="851"/>
        </w:tabs>
      </w:pPr>
      <w:r w:rsidRPr="00B81DBF">
        <w:t>5. What kinds of chart are used at software design?</w:t>
      </w:r>
    </w:p>
    <w:p w:rsidR="004326C9" w:rsidRPr="00B81DBF" w:rsidRDefault="004326C9" w:rsidP="005138EB">
      <w:pPr>
        <w:shd w:val="clear" w:color="auto" w:fill="FFFFFF"/>
        <w:tabs>
          <w:tab w:val="left" w:pos="298"/>
          <w:tab w:val="left" w:pos="851"/>
        </w:tabs>
      </w:pPr>
      <w:r w:rsidRPr="00B81DBF">
        <w:t xml:space="preserve">6. What is represented by DFD chart? </w:t>
      </w:r>
    </w:p>
    <w:p w:rsidR="004326C9" w:rsidRPr="00B81DBF" w:rsidRDefault="004326C9" w:rsidP="005138EB">
      <w:pPr>
        <w:shd w:val="clear" w:color="auto" w:fill="FFFFFF"/>
        <w:tabs>
          <w:tab w:val="left" w:pos="298"/>
          <w:tab w:val="left" w:pos="851"/>
        </w:tabs>
      </w:pPr>
      <w:r w:rsidRPr="00B81DBF">
        <w:t xml:space="preserve">7. What is represented by ERD chart? </w:t>
      </w:r>
    </w:p>
    <w:p w:rsidR="004326C9" w:rsidRPr="00B81DBF" w:rsidRDefault="004326C9" w:rsidP="005138EB">
      <w:pPr>
        <w:shd w:val="clear" w:color="auto" w:fill="FFFFFF"/>
        <w:tabs>
          <w:tab w:val="left" w:pos="298"/>
          <w:tab w:val="left" w:pos="851"/>
        </w:tabs>
        <w:rPr>
          <w:highlight w:val="yellow"/>
        </w:rPr>
      </w:pPr>
      <w:r w:rsidRPr="00B81DBF">
        <w:t>8. What DFD charts are used for?</w:t>
      </w:r>
    </w:p>
    <w:p w:rsidR="004326C9" w:rsidRPr="00D34F47" w:rsidRDefault="004326C9" w:rsidP="005138EB">
      <w:pPr>
        <w:rPr>
          <w:b/>
          <w:bCs/>
        </w:rPr>
      </w:pPr>
    </w:p>
    <w:p w:rsidR="004326C9" w:rsidRDefault="004326C9" w:rsidP="005138EB">
      <w:pPr>
        <w:pStyle w:val="BodyText2"/>
        <w:ind w:firstLine="709"/>
        <w:jc w:val="center"/>
        <w:rPr>
          <w:b/>
          <w:bCs/>
          <w:lang w:val="en-US"/>
        </w:rP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Default="004326C9" w:rsidP="006820F3">
      <w:pPr>
        <w:jc w:val="center"/>
      </w:pPr>
    </w:p>
    <w:p w:rsidR="004326C9" w:rsidRPr="00F95BC0" w:rsidRDefault="004326C9" w:rsidP="006820F3">
      <w:pPr>
        <w:jc w:val="center"/>
        <w:rPr>
          <w:b/>
          <w:bCs/>
        </w:rPr>
      </w:pPr>
      <w:r w:rsidRPr="00F95BC0">
        <w:rPr>
          <w:b/>
          <w:bCs/>
        </w:rPr>
        <w:t>Laboratory work 3 (6 hours)</w:t>
      </w:r>
    </w:p>
    <w:p w:rsidR="004326C9" w:rsidRPr="00EB07CD" w:rsidRDefault="004326C9" w:rsidP="006820F3">
      <w:pPr>
        <w:jc w:val="center"/>
        <w:rPr>
          <w:b/>
          <w:bCs/>
        </w:rPr>
      </w:pPr>
      <w:r w:rsidRPr="00EB07CD">
        <w:rPr>
          <w:b/>
          <w:bCs/>
        </w:rPr>
        <w:t>The graphic description of information flows</w:t>
      </w:r>
    </w:p>
    <w:p w:rsidR="004326C9" w:rsidRDefault="004326C9" w:rsidP="006820F3">
      <w:pPr>
        <w:rPr>
          <w:b/>
          <w:bCs/>
        </w:rPr>
      </w:pPr>
    </w:p>
    <w:p w:rsidR="004326C9" w:rsidRPr="000D494C" w:rsidRDefault="004326C9" w:rsidP="006820F3">
      <w:r w:rsidRPr="00EB07CD">
        <w:rPr>
          <w:b/>
          <w:bCs/>
        </w:rPr>
        <w:t>Aim of the work</w:t>
      </w:r>
      <w:r w:rsidRPr="00EB07CD">
        <w:t>: Based on the notation to describe the process IDEF3 domain document for the analysis of completeness of information processing procedures</w:t>
      </w:r>
    </w:p>
    <w:p w:rsidR="004326C9" w:rsidRPr="00EB07CD" w:rsidRDefault="004326C9" w:rsidP="006820F3">
      <w:r w:rsidRPr="00EB07CD">
        <w:t>Tasks:</w:t>
      </w:r>
    </w:p>
    <w:p w:rsidR="004326C9" w:rsidRPr="00EB07CD" w:rsidRDefault="004326C9" w:rsidP="006820F3">
      <w:pPr>
        <w:ind w:left="567"/>
      </w:pPr>
      <w:r w:rsidRPr="00EB07CD">
        <w:t>1. On the basis of the overall structure of IDEF0 projected information system of the laboratory work 2 take context diagram</w:t>
      </w:r>
    </w:p>
    <w:p w:rsidR="004326C9" w:rsidRPr="00EB07CD" w:rsidRDefault="004326C9" w:rsidP="006820F3">
      <w:pPr>
        <w:ind w:left="567"/>
      </w:pPr>
      <w:r w:rsidRPr="00EB07CD">
        <w:t>2. Flip the entire model specified in the description of functionality, as well as existing data flows and describe the rules of their movement;</w:t>
      </w:r>
    </w:p>
    <w:p w:rsidR="004326C9" w:rsidRPr="000D494C" w:rsidRDefault="004326C9" w:rsidP="006820F3">
      <w:pPr>
        <w:ind w:left="567"/>
      </w:pPr>
      <w:r w:rsidRPr="00EB07CD">
        <w:t>3. Show the diagram decomposition in IDEF3 standard in each diagram is not less than 2 functional units.</w:t>
      </w:r>
    </w:p>
    <w:p w:rsidR="004326C9" w:rsidRDefault="004326C9" w:rsidP="006820F3">
      <w:pPr>
        <w:pStyle w:val="NoSpacing"/>
        <w:tabs>
          <w:tab w:val="left" w:pos="300"/>
        </w:tabs>
        <w:ind w:firstLine="500"/>
        <w:rPr>
          <w:rStyle w:val="hps"/>
          <w:b/>
          <w:bCs/>
          <w:sz w:val="28"/>
          <w:szCs w:val="28"/>
          <w:lang w:val="en-US"/>
        </w:rPr>
      </w:pPr>
    </w:p>
    <w:p w:rsidR="004326C9" w:rsidRPr="00C5216E" w:rsidRDefault="004326C9" w:rsidP="006820F3">
      <w:pPr>
        <w:pStyle w:val="NoSpacing"/>
        <w:tabs>
          <w:tab w:val="left" w:pos="300"/>
        </w:tabs>
        <w:ind w:firstLine="500"/>
        <w:rPr>
          <w:rStyle w:val="hps"/>
          <w:sz w:val="28"/>
          <w:szCs w:val="28"/>
          <w:lang w:val="en-US"/>
        </w:rPr>
      </w:pPr>
      <w:r w:rsidRPr="00C5216E">
        <w:rPr>
          <w:rStyle w:val="hps"/>
          <w:b/>
          <w:bCs/>
          <w:sz w:val="28"/>
          <w:szCs w:val="28"/>
          <w:lang w:val="en-US"/>
        </w:rPr>
        <w:t>Hardware</w:t>
      </w:r>
      <w:r w:rsidRPr="00C5216E">
        <w:rPr>
          <w:rStyle w:val="hps"/>
          <w:sz w:val="28"/>
          <w:szCs w:val="28"/>
          <w:lang w:val="en-US"/>
        </w:rPr>
        <w:t>: PC Pentium 4 and above</w:t>
      </w:r>
    </w:p>
    <w:p w:rsidR="004326C9" w:rsidRPr="00C5216E" w:rsidRDefault="004326C9" w:rsidP="006820F3">
      <w:pPr>
        <w:pStyle w:val="NoSpacing"/>
        <w:tabs>
          <w:tab w:val="left" w:pos="300"/>
        </w:tabs>
        <w:ind w:firstLine="500"/>
        <w:rPr>
          <w:sz w:val="28"/>
          <w:szCs w:val="28"/>
          <w:lang w:val="en-US"/>
        </w:rPr>
      </w:pPr>
      <w:r w:rsidRPr="00C5216E">
        <w:rPr>
          <w:rStyle w:val="hps"/>
          <w:b/>
          <w:bCs/>
          <w:sz w:val="28"/>
          <w:szCs w:val="28"/>
          <w:lang w:val="en-US"/>
        </w:rPr>
        <w:t>Software:</w:t>
      </w:r>
      <w:r w:rsidRPr="00C5216E">
        <w:rPr>
          <w:rStyle w:val="hps"/>
          <w:sz w:val="28"/>
          <w:szCs w:val="28"/>
          <w:lang w:val="en-US"/>
        </w:rPr>
        <w:t xml:space="preserve"> OS Windows, </w:t>
      </w:r>
      <w:r w:rsidRPr="00C5216E">
        <w:rPr>
          <w:sz w:val="28"/>
          <w:szCs w:val="28"/>
          <w:lang w:val="en-US"/>
        </w:rPr>
        <w:t xml:space="preserve">CA BPWin Process Modeler (BPwin) </w:t>
      </w:r>
    </w:p>
    <w:p w:rsidR="004326C9" w:rsidRPr="00C5216E" w:rsidRDefault="004326C9" w:rsidP="006820F3"/>
    <w:p w:rsidR="004326C9" w:rsidRPr="000D494C" w:rsidRDefault="004326C9" w:rsidP="006820F3"/>
    <w:p w:rsidR="004326C9" w:rsidRPr="00EB07CD" w:rsidRDefault="004326C9" w:rsidP="006820F3">
      <w:pPr>
        <w:ind w:firstLine="426"/>
        <w:rPr>
          <w:b/>
          <w:bCs/>
        </w:rPr>
      </w:pPr>
      <w:r w:rsidRPr="00EB07CD">
        <w:rPr>
          <w:b/>
          <w:bCs/>
        </w:rPr>
        <w:t>Brief theoretical information</w:t>
      </w:r>
    </w:p>
    <w:p w:rsidR="004326C9" w:rsidRPr="00EB07CD" w:rsidRDefault="004326C9" w:rsidP="00AC6CB5">
      <w:pPr>
        <w:ind w:firstLine="0"/>
      </w:pPr>
      <w:r w:rsidRPr="00EB07CD">
        <w:t>      </w:t>
      </w:r>
      <w:r>
        <w:t>The methods of description IDEF3</w:t>
      </w:r>
    </w:p>
    <w:p w:rsidR="004326C9" w:rsidRPr="00EB07CD" w:rsidRDefault="004326C9" w:rsidP="006820F3">
      <w:r w:rsidRPr="00EB07CD">
        <w:t xml:space="preserve">The presence in the charts DFD elements to refer to the </w:t>
      </w:r>
      <w:r w:rsidRPr="00EB07CD">
        <w:rPr>
          <w:i/>
          <w:iCs/>
        </w:rPr>
        <w:t>sources</w:t>
      </w:r>
      <w:r w:rsidRPr="00EB07CD">
        <w:t xml:space="preserve">, receivers and </w:t>
      </w:r>
      <w:r w:rsidRPr="00EB07CD">
        <w:rPr>
          <w:i/>
          <w:iCs/>
        </w:rPr>
        <w:t>data storage</w:t>
      </w:r>
      <w:r w:rsidRPr="00EB07CD">
        <w:t xml:space="preserve"> allows for more efficient and clearly describe the workflow </w:t>
      </w:r>
      <w:r w:rsidRPr="00EB07CD">
        <w:rPr>
          <w:i/>
          <w:iCs/>
        </w:rPr>
        <w:t>process</w:t>
      </w:r>
      <w:r w:rsidRPr="00EB07CD">
        <w:t xml:space="preserve">. However, to describe the logic of interaction of information flow more suited IDEF3, also called </w:t>
      </w:r>
      <w:r w:rsidRPr="00EB07CD">
        <w:rPr>
          <w:i/>
          <w:iCs/>
        </w:rPr>
        <w:t>workflow</w:t>
      </w:r>
      <w:r w:rsidRPr="00EB07CD">
        <w:t xml:space="preserve"> diagramming, - modeling methodology that uses a graphic description of information flow, the relationship between the information processing processes and facilities that are part of these processes. Workflow Diagrams can be used in the modeling of business processes for the analysis of completeness of information processing procedures. They can be used to describe the scenario of organization of actions of employees, such as the sequence of order processing or events that must be processed in a finite time. Each </w:t>
      </w:r>
      <w:r w:rsidRPr="00EB07CD">
        <w:rPr>
          <w:i/>
          <w:iCs/>
        </w:rPr>
        <w:t>description</w:t>
      </w:r>
      <w:r w:rsidRPr="00EB07CD">
        <w:t xml:space="preserve"> is accompanied by a script and the </w:t>
      </w:r>
      <w:r w:rsidRPr="00EB07CD">
        <w:rPr>
          <w:i/>
          <w:iCs/>
        </w:rPr>
        <w:t>process</w:t>
      </w:r>
      <w:r w:rsidRPr="00EB07CD">
        <w:t xml:space="preserve"> can be used to document each function.</w:t>
      </w:r>
    </w:p>
    <w:p w:rsidR="004326C9" w:rsidRPr="00EB07CD" w:rsidRDefault="004326C9" w:rsidP="006820F3">
      <w:r w:rsidRPr="00EB07CD">
        <w:t xml:space="preserve">IDEF3 - this method has the main purpose to allow analysts to describe a situation where the </w:t>
      </w:r>
      <w:r w:rsidRPr="00C4335E">
        <w:rPr>
          <w:i/>
          <w:iCs/>
        </w:rPr>
        <w:t>processes</w:t>
      </w:r>
      <w:r w:rsidRPr="00EB07CD">
        <w:t xml:space="preserve"> are executed in a certain sequence, as well as to describe objects participating together in one </w:t>
      </w:r>
      <w:r w:rsidRPr="00C4335E">
        <w:rPr>
          <w:i/>
          <w:iCs/>
        </w:rPr>
        <w:t>process</w:t>
      </w:r>
      <w:r w:rsidRPr="00EB07CD">
        <w:t>.</w:t>
      </w:r>
    </w:p>
    <w:p w:rsidR="004326C9" w:rsidRPr="00EB07CD" w:rsidRDefault="004326C9" w:rsidP="006820F3">
      <w:r w:rsidRPr="00EB07CD">
        <w:t xml:space="preserve">Technique description IDEF3 data set is part of a </w:t>
      </w:r>
      <w:r w:rsidRPr="00C4335E">
        <w:rPr>
          <w:i/>
          <w:iCs/>
        </w:rPr>
        <w:t>structural</w:t>
      </w:r>
      <w:r w:rsidRPr="00EB07CD">
        <w:t xml:space="preserve"> </w:t>
      </w:r>
      <w:r w:rsidRPr="00C4335E">
        <w:rPr>
          <w:i/>
          <w:iCs/>
        </w:rPr>
        <w:t>analysis</w:t>
      </w:r>
      <w:r w:rsidRPr="00EB07CD">
        <w:t xml:space="preserve">. IDEF3 can also be used as a method for creating </w:t>
      </w:r>
      <w:r w:rsidRPr="00C4335E">
        <w:rPr>
          <w:i/>
          <w:iCs/>
        </w:rPr>
        <w:t>processes</w:t>
      </w:r>
      <w:r w:rsidRPr="00EB07CD">
        <w:t>. IDEF3 complements IDEF0 and contains everything needed to build models that can later be used for simulation analysis [4].</w:t>
      </w:r>
    </w:p>
    <w:p w:rsidR="004326C9" w:rsidRPr="00EB07CD" w:rsidRDefault="004326C9" w:rsidP="006820F3">
      <w:r w:rsidRPr="00EB07CD">
        <w:t>Units of work - Unit of Work (UOW) - also referred to the work (</w:t>
      </w:r>
      <w:r w:rsidRPr="00C4335E">
        <w:rPr>
          <w:i/>
          <w:iCs/>
        </w:rPr>
        <w:t>activity</w:t>
      </w:r>
      <w:r w:rsidRPr="00EB07CD">
        <w:t xml:space="preserve">), are central components of the model. In IDEF3 work represented by rectangles with right angles and have a name, expressed by a verbal </w:t>
      </w:r>
      <w:r w:rsidRPr="00C4335E">
        <w:rPr>
          <w:b/>
          <w:bCs/>
        </w:rPr>
        <w:t>noun</w:t>
      </w:r>
      <w:r w:rsidRPr="00EB07CD">
        <w:t xml:space="preserve"> denoting a process of action, single or in a phrase, and number (</w:t>
      </w:r>
      <w:r w:rsidRPr="00C4335E">
        <w:rPr>
          <w:i/>
          <w:iCs/>
        </w:rPr>
        <w:t>ID</w:t>
      </w:r>
      <w:r w:rsidRPr="00EB07CD">
        <w:t xml:space="preserve">); another noun as part of the same phrase usually displays the main </w:t>
      </w:r>
      <w:r w:rsidRPr="00C4335E">
        <w:rPr>
          <w:i/>
          <w:iCs/>
        </w:rPr>
        <w:t xml:space="preserve">output </w:t>
      </w:r>
      <w:r w:rsidRPr="00EB07CD">
        <w:t xml:space="preserve">(result) of work (for example, "Production Products"). Often a noun in the name of work is changing in the process of modeling, as the model can be updated and edited. The identifier is assigned to work in the creation and never changes. Even if the job is deleted, its </w:t>
      </w:r>
      <w:r w:rsidRPr="00C4335E">
        <w:rPr>
          <w:b/>
          <w:bCs/>
        </w:rPr>
        <w:t>ID</w:t>
      </w:r>
      <w:r w:rsidRPr="00EB07CD">
        <w:t xml:space="preserve"> will not be re-used for other work. Typically, the work room consists of a number of parental work and the serial number on the current chart.</w:t>
      </w:r>
    </w:p>
    <w:p w:rsidR="004326C9" w:rsidRPr="00EB07CD" w:rsidRDefault="004326C9" w:rsidP="006820F3">
      <w:pPr>
        <w:pStyle w:val="NormalWeb"/>
        <w:shd w:val="clear" w:color="auto" w:fill="FFFFFF"/>
        <w:spacing w:line="160" w:lineRule="atLeast"/>
        <w:ind w:firstLine="709"/>
        <w:jc w:val="both"/>
        <w:rPr>
          <w:color w:val="000000"/>
          <w:sz w:val="28"/>
          <w:szCs w:val="28"/>
          <w:lang w:val="en-US"/>
        </w:rPr>
      </w:pPr>
      <w:r>
        <w:rPr>
          <w:i/>
          <w:iCs/>
          <w:sz w:val="28"/>
          <w:szCs w:val="28"/>
          <w:lang w:val="en-US"/>
        </w:rPr>
        <w:t>The links</w:t>
      </w:r>
      <w:r w:rsidRPr="00C4335E">
        <w:rPr>
          <w:i/>
          <w:iCs/>
          <w:sz w:val="28"/>
          <w:szCs w:val="28"/>
          <w:lang w:val="en-US"/>
        </w:rPr>
        <w:t xml:space="preserve"> </w:t>
      </w:r>
      <w:r w:rsidRPr="00C4335E">
        <w:rPr>
          <w:b/>
          <w:bCs/>
          <w:sz w:val="28"/>
          <w:szCs w:val="28"/>
          <w:lang w:val="en-US"/>
        </w:rPr>
        <w:t>show the relationship work</w:t>
      </w:r>
      <w:r w:rsidRPr="00EB07CD">
        <w:rPr>
          <w:sz w:val="28"/>
          <w:szCs w:val="28"/>
          <w:lang w:val="en-US"/>
        </w:rPr>
        <w:t xml:space="preserve">. All communications IDEF3 unidirectional and can be sent anywhere, but usually IDEF3 chart trying to build so that the communication was sent from left to right. In IDEF3 </w:t>
      </w:r>
      <w:r w:rsidRPr="00C4335E">
        <w:rPr>
          <w:b/>
          <w:bCs/>
          <w:sz w:val="28"/>
          <w:szCs w:val="28"/>
          <w:lang w:val="en-US"/>
        </w:rPr>
        <w:t xml:space="preserve">three types of arrows </w:t>
      </w:r>
      <w:r w:rsidRPr="00EB07CD">
        <w:rPr>
          <w:sz w:val="28"/>
          <w:szCs w:val="28"/>
          <w:lang w:val="en-US"/>
        </w:rPr>
        <w:t xml:space="preserve">depicting the communication style that is set via the </w:t>
      </w:r>
      <w:r w:rsidRPr="00C4335E">
        <w:rPr>
          <w:i/>
          <w:iCs/>
          <w:sz w:val="28"/>
          <w:szCs w:val="28"/>
          <w:lang w:val="en-US"/>
        </w:rPr>
        <w:t xml:space="preserve">menu </w:t>
      </w:r>
      <w:r w:rsidRPr="00EB07CD">
        <w:rPr>
          <w:color w:val="000000"/>
          <w:sz w:val="28"/>
          <w:szCs w:val="28"/>
          <w:lang w:val="en-US"/>
        </w:rPr>
        <w:t>Edit/Arrow</w:t>
      </w:r>
      <w:r w:rsidRPr="00EB07CD">
        <w:rPr>
          <w:rStyle w:val="apple-converted-space"/>
          <w:color w:val="000000"/>
          <w:sz w:val="28"/>
          <w:szCs w:val="28"/>
          <w:lang w:val="en-US"/>
        </w:rPr>
        <w:t> </w:t>
      </w:r>
      <w:r w:rsidRPr="00EB07CD">
        <w:rPr>
          <w:rStyle w:val="keyword"/>
          <w:i/>
          <w:iCs/>
          <w:color w:val="000000"/>
          <w:sz w:val="28"/>
          <w:szCs w:val="28"/>
          <w:lang w:val="en-US"/>
        </w:rPr>
        <w:t>Style</w:t>
      </w:r>
      <w:r w:rsidRPr="00EB07CD">
        <w:rPr>
          <w:color w:val="000000"/>
          <w:sz w:val="28"/>
          <w:szCs w:val="28"/>
          <w:lang w:val="en-US"/>
        </w:rPr>
        <w:t>:</w:t>
      </w:r>
    </w:p>
    <w:p w:rsidR="004326C9" w:rsidRPr="00B54E16" w:rsidRDefault="004326C9" w:rsidP="006820F3">
      <w:pPr>
        <w:rPr>
          <w:b/>
          <w:bCs/>
        </w:rPr>
      </w:pPr>
      <w:r w:rsidRPr="00B54E16">
        <w:rPr>
          <w:b/>
          <w:bCs/>
        </w:rPr>
        <w:t>Elder (Precedence)</w:t>
      </w:r>
    </w:p>
    <w:p w:rsidR="004326C9" w:rsidRPr="00EB07CD" w:rsidRDefault="004326C9" w:rsidP="006820F3">
      <w:r w:rsidRPr="00373063">
        <w:rPr>
          <w:noProof/>
          <w:color w:val="000000"/>
          <w:lang w:val="ru-RU"/>
        </w:rPr>
        <w:pict>
          <v:shape id="Рисунок 101" o:spid="_x0000_i1058" type="#_x0000_t75" alt="http://www.intuit.ru/EDI/12_08_14_3/1407852794-22209/tutorial/134/objects/8/files/str.jpg" style="width:20.25pt;height:9.75pt;visibility:visible">
            <v:imagedata r:id="rId73" o:title=""/>
          </v:shape>
        </w:pict>
      </w:r>
    </w:p>
    <w:p w:rsidR="004326C9" w:rsidRPr="00EB07CD" w:rsidRDefault="004326C9" w:rsidP="006820F3">
      <w:r>
        <w:t>The</w:t>
      </w:r>
      <w:r w:rsidRPr="00EB07CD">
        <w:t xml:space="preserve"> solid line connecting the unit of work (UOW). Is drawn from left to right or top to bottom. It indicates that the job source to end before the work-goal start.</w:t>
      </w:r>
    </w:p>
    <w:p w:rsidR="004326C9" w:rsidRPr="00B54E16" w:rsidRDefault="004326C9" w:rsidP="006820F3">
      <w:pPr>
        <w:rPr>
          <w:b/>
          <w:bCs/>
        </w:rPr>
      </w:pPr>
      <w:r w:rsidRPr="00B54E16">
        <w:rPr>
          <w:b/>
          <w:bCs/>
        </w:rPr>
        <w:t>Relationships (Relational Link)</w:t>
      </w:r>
    </w:p>
    <w:p w:rsidR="004326C9" w:rsidRPr="00EB07CD" w:rsidRDefault="004326C9" w:rsidP="006820F3">
      <w:r w:rsidRPr="00373063">
        <w:rPr>
          <w:noProof/>
          <w:color w:val="000000"/>
          <w:lang w:val="ru-RU"/>
        </w:rPr>
        <w:pict>
          <v:shape id="Рисунок 102" o:spid="_x0000_i1059" type="#_x0000_t75" alt="http://www.intuit.ru/EDI/12_08_14_3/1407852794-22209/tutorial/134/objects/8/files/str1.jpg" style="width:21pt;height:9pt;visibility:visible">
            <v:imagedata r:id="rId74" o:title=""/>
          </v:shape>
        </w:pict>
      </w:r>
    </w:p>
    <w:p w:rsidR="004326C9" w:rsidRPr="000D494C" w:rsidRDefault="004326C9" w:rsidP="006820F3">
      <w:r>
        <w:t>The dashed line</w:t>
      </w:r>
      <w:r w:rsidRPr="00EB07CD">
        <w:t xml:space="preserve"> is used to display relationships between units of work (UOW) and between work units and objects of reference.</w:t>
      </w:r>
    </w:p>
    <w:p w:rsidR="004326C9" w:rsidRDefault="004326C9" w:rsidP="006820F3">
      <w:pPr>
        <w:rPr>
          <w:b/>
          <w:bCs/>
          <w:lang w:val="kk-KZ"/>
        </w:rPr>
      </w:pPr>
    </w:p>
    <w:p w:rsidR="004326C9" w:rsidRPr="000D494C" w:rsidRDefault="004326C9" w:rsidP="006820F3">
      <w:pPr>
        <w:rPr>
          <w:b/>
          <w:bCs/>
        </w:rPr>
      </w:pPr>
      <w:r w:rsidRPr="00B54E16">
        <w:rPr>
          <w:b/>
          <w:bCs/>
        </w:rPr>
        <w:t>Streams of objects (Object Flow)</w:t>
      </w:r>
    </w:p>
    <w:p w:rsidR="004326C9" w:rsidRPr="00EB07CD" w:rsidRDefault="004326C9" w:rsidP="006820F3">
      <w:r w:rsidRPr="00373063">
        <w:rPr>
          <w:noProof/>
          <w:lang w:val="ru-RU"/>
        </w:rPr>
        <w:pict>
          <v:shape id="Рисунок 80" o:spid="_x0000_i1060" type="#_x0000_t75" alt="http://www.intuit.ru/EDI/12_08_14_3/1407852794-22209/tutorial/134/objects/8/files/str2.jpg" style="width:23.25pt;height:9pt;visibility:visible">
            <v:imagedata r:id="rId75" o:title=""/>
          </v:shape>
        </w:pict>
      </w:r>
    </w:p>
    <w:p w:rsidR="004326C9" w:rsidRPr="00F93B4C" w:rsidRDefault="004326C9" w:rsidP="006820F3">
      <w:r w:rsidRPr="00F93B4C">
        <w:t>Two tipped needle, is used to describe the fact that the object is used in two or more units of work, for example, when an object is generated in one operation and the other used.</w:t>
      </w:r>
    </w:p>
    <w:p w:rsidR="004326C9" w:rsidRPr="00EB07CD" w:rsidRDefault="004326C9" w:rsidP="006820F3">
      <w:r w:rsidRPr="00F93B4C">
        <w:rPr>
          <w:b/>
          <w:bCs/>
        </w:rPr>
        <w:t>Senior</w:t>
      </w:r>
      <w:r w:rsidRPr="00F93B4C">
        <w:t xml:space="preserve"> </w:t>
      </w:r>
      <w:r w:rsidRPr="00F93B4C">
        <w:rPr>
          <w:i/>
          <w:iCs/>
        </w:rPr>
        <w:t>communication</w:t>
      </w:r>
      <w:r w:rsidRPr="00F93B4C">
        <w:t xml:space="preserve"> shows that the work of the source ends earlier than the work-goal start. Often the result of the source </w:t>
      </w:r>
      <w:r w:rsidRPr="00F93B4C">
        <w:rPr>
          <w:i/>
          <w:iCs/>
        </w:rPr>
        <w:t>object</w:t>
      </w:r>
      <w:r w:rsidRPr="00F93B4C">
        <w:t xml:space="preserve"> becomes necessary to start the operation of the target. In this case, the arrow indicating the </w:t>
      </w:r>
      <w:r w:rsidRPr="00F93B4C">
        <w:rPr>
          <w:i/>
          <w:iCs/>
        </w:rPr>
        <w:t>object</w:t>
      </w:r>
      <w:r w:rsidRPr="00F93B4C">
        <w:t xml:space="preserve"> depicted with a double-tipped. The name should clearly identify the arrows displayed object. </w:t>
      </w:r>
      <w:r w:rsidRPr="00F93B4C">
        <w:rPr>
          <w:i/>
          <w:iCs/>
        </w:rPr>
        <w:t>The flow of objects</w:t>
      </w:r>
      <w:r w:rsidRPr="00F93B4C">
        <w:t xml:space="preserve"> has the same semantics as the eldest hand.</w:t>
      </w:r>
    </w:p>
    <w:p w:rsidR="004326C9" w:rsidRPr="00EB07CD" w:rsidRDefault="004326C9" w:rsidP="006820F3">
      <w:r w:rsidRPr="00F93B4C">
        <w:t>The ratio indicates that the arrow is an alternative to the older direction or flow of objects in terms of sequencing of work - the work of the source does not have to end up before the work-goal start. Moreover, the work-goal may end before finishing the work the source.</w:t>
      </w:r>
    </w:p>
    <w:p w:rsidR="004326C9" w:rsidRPr="00F93B4C" w:rsidRDefault="004326C9" w:rsidP="006820F3">
      <w:r w:rsidRPr="00F93B4C">
        <w:t>End of a single work may signal the beginning of a number of works, or a work for its launch is expected to end several works.</w:t>
      </w:r>
    </w:p>
    <w:p w:rsidR="004326C9" w:rsidRDefault="004326C9" w:rsidP="006820F3">
      <w:pPr>
        <w:rPr>
          <w:b/>
          <w:bCs/>
        </w:rPr>
      </w:pPr>
    </w:p>
    <w:p w:rsidR="004326C9" w:rsidRPr="00F93B4C" w:rsidRDefault="004326C9" w:rsidP="006820F3">
      <w:pPr>
        <w:rPr>
          <w:b/>
          <w:bCs/>
        </w:rPr>
      </w:pPr>
      <w:r w:rsidRPr="00F93B4C">
        <w:rPr>
          <w:b/>
          <w:bCs/>
        </w:rPr>
        <w:t>Order of execution work</w:t>
      </w:r>
    </w:p>
    <w:p w:rsidR="004326C9" w:rsidRPr="000D494C" w:rsidRDefault="004326C9" w:rsidP="006820F3">
      <w:r w:rsidRPr="00F93B4C">
        <w:t>To display the arrows interaction logic for merging and branching or to display the set of events that can or must be completed before the start of the next job, use crossings (Junction). There are crossroads for the merger (Fan-in Junction) and branching arrows (Fan-outJunction). Crossroads can not be used simultaneously for merging and branching.</w:t>
      </w:r>
    </w:p>
    <w:p w:rsidR="004326C9" w:rsidRPr="00EB07CD" w:rsidRDefault="004326C9" w:rsidP="006820F3">
      <w:r w:rsidRPr="00F93B4C">
        <w:t xml:space="preserve">1. To make the </w:t>
      </w:r>
      <w:r w:rsidRPr="00F93B4C">
        <w:rPr>
          <w:i/>
          <w:iCs/>
        </w:rPr>
        <w:t>intersection</w:t>
      </w:r>
      <w:r w:rsidRPr="00F93B4C">
        <w:t xml:space="preserve"> is a button </w:t>
      </w:r>
      <w:r w:rsidRPr="00373063">
        <w:rPr>
          <w:noProof/>
          <w:color w:val="000000"/>
          <w:lang w:val="ru-RU"/>
        </w:rPr>
        <w:pict>
          <v:shape id="Рисунок 104" o:spid="_x0000_i1061" type="#_x0000_t75" alt="http://www.intuit.ru/EDI/12_08_14_3/1407852794-22209/tutorial/134/objects/8/files/kno.jpg" style="width:16.5pt;height:15.75pt;visibility:visible">
            <v:imagedata r:id="rId76" o:title=""/>
          </v:shape>
        </w:pict>
      </w:r>
    </w:p>
    <w:p w:rsidR="004326C9" w:rsidRPr="00EB07CD" w:rsidRDefault="004326C9" w:rsidP="006820F3">
      <w:r w:rsidRPr="00F93B4C">
        <w:t>(Add to chart a crossroads - Junction) in the toolbox. In the dialog Select Junction Type you must specify the type of intersection.</w:t>
      </w:r>
    </w:p>
    <w:p w:rsidR="004326C9" w:rsidRPr="00EB07CD" w:rsidRDefault="004326C9" w:rsidP="006820F3">
      <w:r w:rsidRPr="00F93B4C">
        <w:t xml:space="preserve">Object links in IDEF3 expresses an idea, concept or data that can not be associated with an arrow, or the intersection operation. To make the reference object is a button </w:t>
      </w:r>
      <w:r w:rsidRPr="00373063">
        <w:rPr>
          <w:noProof/>
          <w:color w:val="000000"/>
          <w:lang w:val="ru-RU"/>
        </w:rPr>
        <w:pict>
          <v:shape id="Рисунок 105" o:spid="_x0000_i1062" type="#_x0000_t75" alt="http://www.intuit.ru/EDI/12_08_14_3/1407852794-22209/tutorial/134/objects/8/files/kno1.jpg" style="width:22.5pt;height:24pt;visibility:visible">
            <v:imagedata r:id="rId77" o:title=""/>
          </v:shape>
        </w:pict>
      </w:r>
    </w:p>
    <w:p w:rsidR="004326C9" w:rsidRPr="000D494C" w:rsidRDefault="004326C9" w:rsidP="006820F3">
      <w:r w:rsidRPr="00F93B4C">
        <w:t>2 (</w:t>
      </w:r>
      <w:r>
        <w:t>A</w:t>
      </w:r>
      <w:r w:rsidRPr="00F93B4C">
        <w:t>dd a chart object references - Referent) in the toolbox.</w:t>
      </w:r>
      <w:r w:rsidRPr="00EB07CD">
        <w:t xml:space="preserve"> The object reference is represented in the form of a rectangle, like a rectangle works </w:t>
      </w:r>
      <w:r w:rsidRPr="00373063">
        <w:rPr>
          <w:noProof/>
          <w:color w:val="000000"/>
          <w:lang w:val="ru-RU"/>
        </w:rPr>
        <w:pict>
          <v:shape id="Рисунок 106" o:spid="_x0000_i1063" type="#_x0000_t75" alt="http://www.intuit.ru/EDI/12_08_14_3/1407852794-22209/tutorial/134/objects/8/files/kno2.jpg" style="width:16.5pt;height:19.5pt;visibility:visible">
            <v:imagedata r:id="rId78" o:title=""/>
          </v:shape>
        </w:pict>
      </w:r>
    </w:p>
    <w:p w:rsidR="004326C9" w:rsidRPr="000D494C" w:rsidRDefault="004326C9" w:rsidP="006820F3">
      <w:r w:rsidRPr="00EB07CD">
        <w:t>3 The name reference is defined in the dialogue Referent (item Name pop-up menu), as the name, you can use the name of any other diagrams with arrows, or the name of the entity data model. object links should be related to the unit of work or intersections dotted lines.</w:t>
      </w:r>
    </w:p>
    <w:p w:rsidR="004326C9" w:rsidRPr="00EB07CD" w:rsidRDefault="004326C9" w:rsidP="006820F3">
      <w:r w:rsidRPr="00EB07CD">
        <w:t>The official specification IDEF3 distinguishes three styles of links -bezuslovnye objects (unconditional), synchronous (synchronous) and induction (asynchronous). BPwin only supports unconditional referents. Synchronous and asynchronous referents used in the state transition diagram objects are not supported.</w:t>
      </w:r>
    </w:p>
    <w:p w:rsidR="004326C9" w:rsidRPr="00EB07CD" w:rsidRDefault="004326C9" w:rsidP="006820F3">
      <w:r w:rsidRPr="000D494C">
        <w:rPr>
          <w:i/>
          <w:iCs/>
        </w:rPr>
        <w:t>Diagrams.</w:t>
      </w:r>
      <w:r w:rsidRPr="00EB07CD">
        <w:t xml:space="preserve"> The diagram is the basic unit of description in IDEF3</w:t>
      </w:r>
      <w:r>
        <w:t xml:space="preserve"> [5]</w:t>
      </w:r>
      <w:r w:rsidRPr="00EB07CD">
        <w:t>.</w:t>
      </w:r>
    </w:p>
    <w:p w:rsidR="004326C9" w:rsidRPr="000D494C" w:rsidRDefault="004326C9" w:rsidP="006820F3">
      <w:r w:rsidRPr="000D494C">
        <w:rPr>
          <w:i/>
          <w:iCs/>
        </w:rPr>
        <w:t xml:space="preserve">Units of work </w:t>
      </w:r>
      <w:r w:rsidRPr="00EB07CD">
        <w:t>- Unit of Work (UOW). UOW, also called the work (activity), are central components of the model. In IDEF3 work represented by rectangles with right angles and have a name, expressed by a verbal noun denoting a process of action, single or in a phrase, and number (ID); another noun as part of the same phrase usually displays the main output (output) operation, for example, "Product Manufacturing".</w:t>
      </w:r>
    </w:p>
    <w:p w:rsidR="004326C9" w:rsidRPr="000D494C" w:rsidRDefault="004326C9" w:rsidP="006820F3">
      <w:r w:rsidRPr="000D494C">
        <w:rPr>
          <w:i/>
          <w:iCs/>
        </w:rPr>
        <w:t>Communication.</w:t>
      </w:r>
      <w:r w:rsidRPr="00EB07CD">
        <w:t xml:space="preserve"> Links show the relationship work. All communications IDEF3 unidirectional and can be sent anywhere, but usually IDEF3 chart trying to build so that the communication was sent from left to right. In IDEF3 three types of arrows depicting the communication style that is set via the menu Edit / Arrow Style:</w:t>
      </w:r>
    </w:p>
    <w:p w:rsidR="004326C9" w:rsidRPr="00EB07CD" w:rsidRDefault="004326C9" w:rsidP="006820F3">
      <w:r w:rsidRPr="00EB07CD">
        <w:t>• Senior (Precedence) - solid line connecting the unit of work (UOW), is drawn from left to right or top to bottom. It indicates that the job source to end before the work-goal start.</w:t>
      </w:r>
    </w:p>
    <w:p w:rsidR="004326C9" w:rsidRPr="00EB07CD" w:rsidRDefault="004326C9" w:rsidP="006820F3">
      <w:r w:rsidRPr="00EB07CD">
        <w:t>• Relationships (Relational Link) - dashed line is used to display relationships between units of work (UOW) and between work units and objects of reference.</w:t>
      </w:r>
    </w:p>
    <w:p w:rsidR="004326C9" w:rsidRPr="00EB07CD" w:rsidRDefault="004326C9" w:rsidP="006820F3">
      <w:r w:rsidRPr="00EB07CD">
        <w:t>• stream object (Object Flow) - with two arrow tips, is used to describe the fact that the object is used in two or more units of work, for example, when an object is generated in one operation and the other used.</w:t>
      </w:r>
    </w:p>
    <w:p w:rsidR="004326C9" w:rsidRPr="000D494C" w:rsidRDefault="004326C9" w:rsidP="006820F3">
      <w:r w:rsidRPr="00EB07CD">
        <w:t>• Senior bond and stream objects. Senior communication shows that the work of the source ends earlier than the work-goal start. Often the result of the source object becomes necessary to start the operation of the target. In this case, the arrow indicating the object depicted with a double-tipped. The name should clearly identify the arrows displayed object. The flow of objects has the same semantics as the eldest hand.</w:t>
      </w:r>
    </w:p>
    <w:p w:rsidR="004326C9" w:rsidRPr="000D494C" w:rsidRDefault="004326C9" w:rsidP="006820F3">
      <w:r w:rsidRPr="000D494C">
        <w:rPr>
          <w:i/>
          <w:iCs/>
        </w:rPr>
        <w:t>Crossroads</w:t>
      </w:r>
      <w:r w:rsidRPr="00EB07CD">
        <w:t xml:space="preserve"> (</w:t>
      </w:r>
      <w:r w:rsidRPr="000D494C">
        <w:rPr>
          <w:i/>
          <w:iCs/>
        </w:rPr>
        <w:t>Junction</w:t>
      </w:r>
      <w:r w:rsidRPr="00EB07CD">
        <w:t xml:space="preserve">). End of a single work may signal the beginning of a number of works, or a work for its launch is expected to end several works. Intersections are used to show the interaction of logic and the arrow at the confluence of branching or to display a set of events that can or must be completed before the start of the next job. There are crossroads for the merger (Fan-in Junction) and branching (Fan-out Junction) arrows. Crossroads can not be used simultaneously for merging and branching. To make the intersection is a button in the toolbox - to add to the chart the intersection Junction. The Junction Type Editor dialog, you must specify the type of intersection. </w:t>
      </w:r>
      <w:r w:rsidRPr="000D494C">
        <w:t>The meaning of each type is given in Table 1.</w:t>
      </w:r>
    </w:p>
    <w:p w:rsidR="004326C9" w:rsidRPr="000D494C" w:rsidRDefault="004326C9" w:rsidP="006820F3">
      <w:r w:rsidRPr="000D494C">
        <w:t>Table 1 - Types of intersections</w:t>
      </w:r>
    </w:p>
    <w:tbl>
      <w:tblPr>
        <w:tblW w:w="5000" w:type="pct"/>
        <w:jc w:val="center"/>
        <w:tblCellSpacing w:w="0" w:type="dxa"/>
        <w:tblBorders>
          <w:top w:val="single" w:sz="8" w:space="0" w:color="auto"/>
          <w:left w:val="single" w:sz="8" w:space="0" w:color="auto"/>
          <w:bottom w:val="single" w:sz="8" w:space="0" w:color="auto"/>
          <w:right w:val="single" w:sz="8" w:space="0" w:color="auto"/>
        </w:tblBorders>
        <w:tblCellMar>
          <w:left w:w="0" w:type="dxa"/>
          <w:right w:w="0" w:type="dxa"/>
        </w:tblCellMar>
        <w:tblLook w:val="00A0"/>
      </w:tblPr>
      <w:tblGrid>
        <w:gridCol w:w="1544"/>
        <w:gridCol w:w="1688"/>
        <w:gridCol w:w="3461"/>
        <w:gridCol w:w="2732"/>
      </w:tblGrid>
      <w:tr w:rsidR="004326C9" w:rsidRPr="00F93B4C">
        <w:trPr>
          <w:tblCellSpacing w:w="0" w:type="dxa"/>
          <w:jc w:val="center"/>
        </w:trPr>
        <w:tc>
          <w:tcPr>
            <w:tcW w:w="1544" w:type="dxa"/>
            <w:tcBorders>
              <w:top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jc w:val="center"/>
              <w:rPr>
                <w:color w:val="000000"/>
                <w:sz w:val="24"/>
                <w:szCs w:val="24"/>
              </w:rPr>
            </w:pPr>
            <w:r w:rsidRPr="00AC6CB5">
              <w:rPr>
                <w:b/>
                <w:bCs/>
                <w:color w:val="000000"/>
                <w:sz w:val="24"/>
                <w:szCs w:val="24"/>
              </w:rPr>
              <w:t>Symbol</w:t>
            </w:r>
          </w:p>
        </w:tc>
        <w:tc>
          <w:tcPr>
            <w:tcW w:w="1688"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jc w:val="center"/>
              <w:rPr>
                <w:color w:val="000000"/>
                <w:sz w:val="24"/>
                <w:szCs w:val="24"/>
              </w:rPr>
            </w:pPr>
            <w:r w:rsidRPr="00AC6CB5">
              <w:rPr>
                <w:b/>
                <w:bCs/>
                <w:color w:val="000000"/>
                <w:sz w:val="24"/>
                <w:szCs w:val="24"/>
              </w:rPr>
              <w:t>Name</w:t>
            </w:r>
          </w:p>
        </w:tc>
        <w:tc>
          <w:tcPr>
            <w:tcW w:w="3461"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jc w:val="center"/>
              <w:rPr>
                <w:color w:val="000000"/>
                <w:sz w:val="24"/>
                <w:szCs w:val="24"/>
              </w:rPr>
            </w:pPr>
            <w:r w:rsidRPr="00AC6CB5">
              <w:rPr>
                <w:b/>
                <w:bCs/>
                <w:color w:val="000000"/>
                <w:sz w:val="24"/>
                <w:szCs w:val="24"/>
              </w:rPr>
              <w:t>The meaning in the case of the merger of arrows</w:t>
            </w:r>
          </w:p>
        </w:tc>
        <w:tc>
          <w:tcPr>
            <w:tcW w:w="2732" w:type="dxa"/>
            <w:tcBorders>
              <w:top w:val="single" w:sz="8" w:space="0" w:color="auto"/>
              <w:left w:val="single" w:sz="8" w:space="0" w:color="auto"/>
              <w:bottom w:val="single" w:sz="8" w:space="0" w:color="auto"/>
            </w:tcBorders>
            <w:tcMar>
              <w:top w:w="15" w:type="dxa"/>
              <w:left w:w="15" w:type="dxa"/>
              <w:bottom w:w="15" w:type="dxa"/>
              <w:right w:w="15" w:type="dxa"/>
            </w:tcMar>
            <w:vAlign w:val="center"/>
          </w:tcPr>
          <w:p w:rsidR="004326C9" w:rsidRPr="00AC6CB5" w:rsidRDefault="004326C9" w:rsidP="001E54BF">
            <w:pPr>
              <w:ind w:firstLine="0"/>
              <w:jc w:val="center"/>
              <w:rPr>
                <w:color w:val="000000"/>
                <w:sz w:val="24"/>
                <w:szCs w:val="24"/>
              </w:rPr>
            </w:pPr>
            <w:r w:rsidRPr="00AC6CB5">
              <w:rPr>
                <w:b/>
                <w:bCs/>
                <w:color w:val="000000"/>
                <w:sz w:val="24"/>
                <w:szCs w:val="24"/>
              </w:rPr>
              <w:t>The meaning in the case of branching of arrows</w:t>
            </w:r>
          </w:p>
        </w:tc>
      </w:tr>
      <w:tr w:rsidR="004326C9" w:rsidRPr="00F93B4C">
        <w:trPr>
          <w:tblCellSpacing w:w="0" w:type="dxa"/>
          <w:jc w:val="center"/>
        </w:trPr>
        <w:tc>
          <w:tcPr>
            <w:tcW w:w="1544" w:type="dxa"/>
            <w:tcBorders>
              <w:top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jc w:val="center"/>
              <w:rPr>
                <w:color w:val="000000"/>
                <w:sz w:val="24"/>
                <w:szCs w:val="24"/>
              </w:rPr>
            </w:pPr>
            <w:r w:rsidRPr="00373063">
              <w:rPr>
                <w:noProof/>
                <w:color w:val="000000"/>
                <w:sz w:val="24"/>
                <w:szCs w:val="24"/>
                <w:lang w:val="ru-RU"/>
              </w:rPr>
              <w:pict>
                <v:shape id="Рисунок 72" o:spid="_x0000_i1064" type="#_x0000_t75" alt="http://unesco.kemsu.ru/study_work/method/po/UMK/lab_pract/lab03.files/image001.gif" style="width:23.25pt;height:23.25pt;visibility:visible">
                  <v:imagedata r:id="rId79" o:title=""/>
                </v:shape>
              </w:pict>
            </w:r>
          </w:p>
        </w:tc>
        <w:tc>
          <w:tcPr>
            <w:tcW w:w="1688"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Asynchronous AND</w:t>
            </w:r>
          </w:p>
        </w:tc>
        <w:tc>
          <w:tcPr>
            <w:tcW w:w="3461"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All the previous processes have to be completed</w:t>
            </w:r>
          </w:p>
        </w:tc>
        <w:tc>
          <w:tcPr>
            <w:tcW w:w="2732" w:type="dxa"/>
            <w:tcBorders>
              <w:top w:val="single" w:sz="8" w:space="0" w:color="auto"/>
              <w:left w:val="single" w:sz="8" w:space="0" w:color="auto"/>
              <w:bottom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All following processes should be run</w:t>
            </w:r>
          </w:p>
        </w:tc>
      </w:tr>
      <w:tr w:rsidR="004326C9" w:rsidRPr="00F93B4C">
        <w:trPr>
          <w:tblCellSpacing w:w="0" w:type="dxa"/>
          <w:jc w:val="center"/>
        </w:trPr>
        <w:tc>
          <w:tcPr>
            <w:tcW w:w="1544" w:type="dxa"/>
            <w:tcBorders>
              <w:top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jc w:val="center"/>
              <w:rPr>
                <w:color w:val="000000"/>
                <w:sz w:val="24"/>
                <w:szCs w:val="24"/>
              </w:rPr>
            </w:pPr>
            <w:r w:rsidRPr="00373063">
              <w:rPr>
                <w:noProof/>
                <w:color w:val="000000"/>
                <w:sz w:val="24"/>
                <w:szCs w:val="24"/>
                <w:lang w:val="ru-RU"/>
              </w:rPr>
              <w:pict>
                <v:shape id="Рисунок 73" o:spid="_x0000_i1065" type="#_x0000_t75" alt="http://unesco.kemsu.ru/study_work/method/po/UMK/lab_pract/lab03.files/image002.gif" style="width:23.25pt;height:23.25pt;visibility:visible">
                  <v:imagedata r:id="rId80" o:title=""/>
                </v:shape>
              </w:pict>
            </w:r>
          </w:p>
        </w:tc>
        <w:tc>
          <w:tcPr>
            <w:tcW w:w="1688"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Synchronous AND</w:t>
            </w:r>
          </w:p>
        </w:tc>
        <w:tc>
          <w:tcPr>
            <w:tcW w:w="3461"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All the previous processes are completed at the same time</w:t>
            </w:r>
          </w:p>
        </w:tc>
        <w:tc>
          <w:tcPr>
            <w:tcW w:w="2732" w:type="dxa"/>
            <w:tcBorders>
              <w:top w:val="single" w:sz="8" w:space="0" w:color="auto"/>
              <w:left w:val="single" w:sz="8" w:space="0" w:color="auto"/>
              <w:bottom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All the following processes run at the same time</w:t>
            </w:r>
          </w:p>
        </w:tc>
      </w:tr>
      <w:tr w:rsidR="004326C9" w:rsidRPr="00F93B4C">
        <w:trPr>
          <w:tblCellSpacing w:w="0" w:type="dxa"/>
          <w:jc w:val="center"/>
        </w:trPr>
        <w:tc>
          <w:tcPr>
            <w:tcW w:w="1544" w:type="dxa"/>
            <w:tcBorders>
              <w:top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jc w:val="center"/>
              <w:rPr>
                <w:color w:val="000000"/>
                <w:sz w:val="24"/>
                <w:szCs w:val="24"/>
              </w:rPr>
            </w:pPr>
            <w:r w:rsidRPr="00373063">
              <w:rPr>
                <w:noProof/>
                <w:color w:val="000000"/>
                <w:sz w:val="24"/>
                <w:szCs w:val="24"/>
                <w:lang w:val="ru-RU"/>
              </w:rPr>
              <w:pict>
                <v:shape id="Рисунок 74" o:spid="_x0000_i1066" type="#_x0000_t75" alt="http://unesco.kemsu.ru/study_work/method/po/UMK/lab_pract/lab03.files/image003.gif" style="width:22.5pt;height:23.25pt;visibility:visible">
                  <v:imagedata r:id="rId81" o:title=""/>
                </v:shape>
              </w:pict>
            </w:r>
          </w:p>
        </w:tc>
        <w:tc>
          <w:tcPr>
            <w:tcW w:w="1688"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Asynchronous OR</w:t>
            </w:r>
          </w:p>
        </w:tc>
        <w:tc>
          <w:tcPr>
            <w:tcW w:w="3461"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One or more of the preceding processes must be completed</w:t>
            </w:r>
          </w:p>
        </w:tc>
        <w:tc>
          <w:tcPr>
            <w:tcW w:w="2732" w:type="dxa"/>
            <w:tcBorders>
              <w:top w:val="single" w:sz="8" w:space="0" w:color="auto"/>
              <w:left w:val="single" w:sz="8" w:space="0" w:color="auto"/>
              <w:bottom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One or more of the following processes must be running</w:t>
            </w:r>
          </w:p>
        </w:tc>
      </w:tr>
      <w:tr w:rsidR="004326C9" w:rsidRPr="00F93B4C">
        <w:trPr>
          <w:tblCellSpacing w:w="0" w:type="dxa"/>
          <w:jc w:val="center"/>
        </w:trPr>
        <w:tc>
          <w:tcPr>
            <w:tcW w:w="1544" w:type="dxa"/>
            <w:tcBorders>
              <w:top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jc w:val="center"/>
              <w:rPr>
                <w:color w:val="000000"/>
                <w:sz w:val="24"/>
                <w:szCs w:val="24"/>
              </w:rPr>
            </w:pPr>
            <w:r w:rsidRPr="00373063">
              <w:rPr>
                <w:noProof/>
                <w:color w:val="000000"/>
                <w:sz w:val="24"/>
                <w:szCs w:val="24"/>
                <w:lang w:val="ru-RU"/>
              </w:rPr>
              <w:pict>
                <v:shape id="Рисунок 75" o:spid="_x0000_i1067" type="#_x0000_t75" alt="http://unesco.kemsu.ru/study_work/method/po/UMK/lab_pract/lab03.files/image004.gif" style="width:23.25pt;height:23.25pt;visibility:visible">
                  <v:imagedata r:id="rId82" o:title=""/>
                </v:shape>
              </w:pict>
            </w:r>
          </w:p>
        </w:tc>
        <w:tc>
          <w:tcPr>
            <w:tcW w:w="1688"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Synchronous OR</w:t>
            </w:r>
          </w:p>
        </w:tc>
        <w:tc>
          <w:tcPr>
            <w:tcW w:w="3461"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One or more of the preceding processes are completed at the same time</w:t>
            </w:r>
          </w:p>
        </w:tc>
        <w:tc>
          <w:tcPr>
            <w:tcW w:w="2732" w:type="dxa"/>
            <w:tcBorders>
              <w:top w:val="single" w:sz="8" w:space="0" w:color="auto"/>
              <w:left w:val="single" w:sz="8" w:space="0" w:color="auto"/>
              <w:bottom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One or more of the following processes run at the same time</w:t>
            </w:r>
          </w:p>
        </w:tc>
      </w:tr>
      <w:tr w:rsidR="004326C9" w:rsidRPr="00F93B4C">
        <w:trPr>
          <w:trHeight w:val="646"/>
          <w:tblCellSpacing w:w="0" w:type="dxa"/>
          <w:jc w:val="center"/>
        </w:trPr>
        <w:tc>
          <w:tcPr>
            <w:tcW w:w="1544" w:type="dxa"/>
            <w:tcBorders>
              <w:top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jc w:val="center"/>
              <w:rPr>
                <w:color w:val="000000"/>
                <w:sz w:val="24"/>
                <w:szCs w:val="24"/>
              </w:rPr>
            </w:pPr>
            <w:r w:rsidRPr="00373063">
              <w:rPr>
                <w:noProof/>
                <w:color w:val="000000"/>
                <w:sz w:val="24"/>
                <w:szCs w:val="24"/>
                <w:lang w:val="ru-RU"/>
              </w:rPr>
              <w:pict>
                <v:shape id="Рисунок 76" o:spid="_x0000_i1068" type="#_x0000_t75" alt="http://unesco.kemsu.ru/study_work/method/po/UMK/lab_pract/lab03.files/image005.gif" style="width:23.25pt;height:23.25pt;visibility:visible">
                  <v:imagedata r:id="rId83" o:title=""/>
                </v:shape>
              </w:pict>
            </w:r>
          </w:p>
        </w:tc>
        <w:tc>
          <w:tcPr>
            <w:tcW w:w="1688"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XOR (Exclusive OR)</w:t>
            </w:r>
          </w:p>
        </w:tc>
        <w:tc>
          <w:tcPr>
            <w:tcW w:w="3461" w:type="dxa"/>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Only one previous process is completed</w:t>
            </w:r>
          </w:p>
        </w:tc>
        <w:tc>
          <w:tcPr>
            <w:tcW w:w="2732" w:type="dxa"/>
            <w:tcBorders>
              <w:top w:val="single" w:sz="8" w:space="0" w:color="auto"/>
              <w:left w:val="single" w:sz="8" w:space="0" w:color="auto"/>
              <w:bottom w:val="single" w:sz="8" w:space="0" w:color="auto"/>
            </w:tcBorders>
            <w:tcMar>
              <w:top w:w="15" w:type="dxa"/>
              <w:left w:w="15" w:type="dxa"/>
              <w:bottom w:w="15" w:type="dxa"/>
              <w:right w:w="15" w:type="dxa"/>
            </w:tcMar>
            <w:vAlign w:val="center"/>
          </w:tcPr>
          <w:p w:rsidR="004326C9" w:rsidRPr="00AC6CB5" w:rsidRDefault="004326C9" w:rsidP="001E54BF">
            <w:pPr>
              <w:ind w:firstLine="0"/>
              <w:rPr>
                <w:color w:val="000000"/>
                <w:sz w:val="24"/>
                <w:szCs w:val="24"/>
              </w:rPr>
            </w:pPr>
            <w:r w:rsidRPr="00AC6CB5">
              <w:rPr>
                <w:color w:val="000000"/>
                <w:sz w:val="24"/>
                <w:szCs w:val="24"/>
              </w:rPr>
              <w:t>Only one the following process is started</w:t>
            </w:r>
          </w:p>
        </w:tc>
      </w:tr>
    </w:tbl>
    <w:p w:rsidR="004326C9" w:rsidRDefault="004326C9" w:rsidP="006820F3"/>
    <w:p w:rsidR="004326C9" w:rsidRPr="000D494C" w:rsidRDefault="004326C9" w:rsidP="006820F3">
      <w:r w:rsidRPr="00EB07CD">
        <w:t xml:space="preserve">Unlike IDEF0 in IDEF3 arrows may merge and branch out only through the </w:t>
      </w:r>
      <w:r w:rsidRPr="00BA3C3B">
        <w:t>intersections</w:t>
      </w:r>
      <w:r w:rsidRPr="00EB07CD">
        <w:t>.</w:t>
      </w:r>
    </w:p>
    <w:p w:rsidR="004326C9" w:rsidRDefault="004326C9" w:rsidP="006820F3">
      <w:r w:rsidRPr="000D494C">
        <w:rPr>
          <w:i/>
          <w:iCs/>
        </w:rPr>
        <w:t>Decomposition works</w:t>
      </w:r>
      <w:r w:rsidRPr="00EB07CD">
        <w:t>. In IDEF3 decomposition is used for detail work. IDEF3 methodology allows to decompose the work repeatedly, ie, work may have multiple subsidiary operations. This allows a single model to describe the alternative streams. The possibility of multiple decomposition imposes additional requirements for numbering works. Thus, the number of work consists of a number of parental work version of decomposition and a number of work at the current chart (Figure 1).</w:t>
      </w:r>
    </w:p>
    <w:p w:rsidR="004326C9" w:rsidRPr="000D494C" w:rsidRDefault="004326C9" w:rsidP="006820F3"/>
    <w:p w:rsidR="004326C9" w:rsidRPr="00EB07CD" w:rsidRDefault="004326C9" w:rsidP="006820F3">
      <w:pPr>
        <w:jc w:val="center"/>
      </w:pPr>
      <w:r w:rsidRPr="00373063">
        <w:rPr>
          <w:noProof/>
          <w:color w:val="000000"/>
          <w:lang w:val="ru-RU"/>
        </w:rPr>
        <w:pict>
          <v:shape id="Рисунок 77" o:spid="_x0000_i1069" type="#_x0000_t75" alt="http://unesco.kemsu.ru/study_work/method/po/UMK/lab_pract/lab03.10.gif" style="width:257.25pt;height:57.75pt;visibility:visible">
            <v:imagedata r:id="rId84" o:title=""/>
          </v:shape>
        </w:pict>
      </w:r>
    </w:p>
    <w:p w:rsidR="004326C9" w:rsidRPr="000D494C" w:rsidRDefault="004326C9" w:rsidP="006820F3">
      <w:pPr>
        <w:jc w:val="center"/>
      </w:pPr>
      <w:r w:rsidRPr="00EB07CD">
        <w:t>Figure 1</w:t>
      </w:r>
      <w:r>
        <w:t>-</w:t>
      </w:r>
      <w:r w:rsidRPr="00EB07CD">
        <w:t xml:space="preserve"> Number of units of work (UOW)</w:t>
      </w:r>
    </w:p>
    <w:p w:rsidR="004326C9" w:rsidRDefault="004326C9" w:rsidP="006820F3">
      <w:pPr>
        <w:rPr>
          <w:b/>
          <w:bCs/>
        </w:rPr>
      </w:pPr>
    </w:p>
    <w:p w:rsidR="004326C9" w:rsidRDefault="004326C9" w:rsidP="006820F3">
      <w:pPr>
        <w:rPr>
          <w:b/>
          <w:bCs/>
        </w:rPr>
      </w:pPr>
    </w:p>
    <w:p w:rsidR="004326C9" w:rsidRDefault="004326C9" w:rsidP="006820F3">
      <w:pPr>
        <w:rPr>
          <w:b/>
          <w:bCs/>
        </w:rPr>
      </w:pPr>
    </w:p>
    <w:p w:rsidR="004326C9" w:rsidRPr="000D494C" w:rsidRDefault="004326C9" w:rsidP="006820F3">
      <w:pPr>
        <w:rPr>
          <w:b/>
          <w:bCs/>
        </w:rPr>
      </w:pPr>
      <w:r w:rsidRPr="000D494C">
        <w:rPr>
          <w:b/>
          <w:bCs/>
        </w:rPr>
        <w:t>The result of work</w:t>
      </w:r>
    </w:p>
    <w:p w:rsidR="004326C9" w:rsidRDefault="004326C9" w:rsidP="006820F3"/>
    <w:p w:rsidR="004326C9" w:rsidRPr="000D494C" w:rsidRDefault="004326C9" w:rsidP="006820F3">
      <w:r w:rsidRPr="00EB07CD">
        <w:t xml:space="preserve">Figure 2 below shows the decomposition of IDEF0 (context diagram) on the distribution of computational tasks and IDEF3 diagram (Figure </w:t>
      </w:r>
      <w:r>
        <w:t>2</w:t>
      </w:r>
      <w:r w:rsidRPr="00EB07CD">
        <w:t xml:space="preserve">). Figure </w:t>
      </w:r>
      <w:r>
        <w:t>3,</w:t>
      </w:r>
      <w:r w:rsidRPr="00EB07CD">
        <w:t>4</w:t>
      </w:r>
      <w:r>
        <w:t>,5</w:t>
      </w:r>
      <w:r w:rsidRPr="00EB07CD">
        <w:t xml:space="preserve"> provides a </w:t>
      </w:r>
      <w:r w:rsidRPr="000D494C">
        <w:rPr>
          <w:i/>
          <w:iCs/>
        </w:rPr>
        <w:t>description</w:t>
      </w:r>
      <w:r w:rsidRPr="00EB07CD">
        <w:t xml:space="preserve"> in the methodology IDEF3.</w:t>
      </w:r>
    </w:p>
    <w:p w:rsidR="004326C9" w:rsidRPr="00EB07CD" w:rsidRDefault="004326C9" w:rsidP="006820F3">
      <w:r w:rsidRPr="00373063">
        <w:rPr>
          <w:noProof/>
          <w:lang w:val="ru-RU"/>
        </w:rPr>
        <w:pict>
          <v:shape id="Рисунок 78" o:spid="_x0000_i1070" type="#_x0000_t75" style="width:388.5pt;height:259.5pt;visibility:visible">
            <v:imagedata r:id="rId85" o:title=""/>
          </v:shape>
        </w:pict>
      </w:r>
    </w:p>
    <w:p w:rsidR="004326C9" w:rsidRDefault="004326C9" w:rsidP="006820F3">
      <w:pPr>
        <w:jc w:val="center"/>
      </w:pPr>
      <w:r w:rsidRPr="00EB07CD">
        <w:t>Figure 2</w:t>
      </w:r>
      <w:r>
        <w:t>-</w:t>
      </w:r>
      <w:r w:rsidRPr="00EB07CD">
        <w:t xml:space="preserve"> Context Diagram</w:t>
      </w:r>
    </w:p>
    <w:p w:rsidR="004326C9" w:rsidRDefault="004326C9" w:rsidP="006820F3">
      <w:pPr>
        <w:jc w:val="center"/>
      </w:pPr>
    </w:p>
    <w:p w:rsidR="004326C9" w:rsidRDefault="004326C9" w:rsidP="006820F3">
      <w:pPr>
        <w:jc w:val="center"/>
      </w:pPr>
    </w:p>
    <w:p w:rsidR="004326C9" w:rsidRPr="00EB07CD" w:rsidRDefault="004326C9" w:rsidP="006820F3">
      <w:pPr>
        <w:jc w:val="center"/>
      </w:pPr>
    </w:p>
    <w:p w:rsidR="004326C9" w:rsidRPr="00EB07CD" w:rsidRDefault="004326C9" w:rsidP="006820F3">
      <w:r w:rsidRPr="00373063">
        <w:rPr>
          <w:noProof/>
          <w:lang w:val="ru-RU"/>
        </w:rPr>
        <w:pict>
          <v:shape id="Рисунок 79" o:spid="_x0000_i1071" type="#_x0000_t75" style="width:399.75pt;height:253.5pt;visibility:visible">
            <v:imagedata r:id="rId86" o:title=""/>
          </v:shape>
        </w:pict>
      </w:r>
    </w:p>
    <w:p w:rsidR="004326C9" w:rsidRDefault="004326C9" w:rsidP="006820F3">
      <w:pPr>
        <w:jc w:val="center"/>
      </w:pPr>
    </w:p>
    <w:p w:rsidR="004326C9" w:rsidRPr="000D494C" w:rsidRDefault="004326C9" w:rsidP="006820F3">
      <w:pPr>
        <w:jc w:val="center"/>
      </w:pPr>
      <w:r w:rsidRPr="000D494C">
        <w:t>Figure 3</w:t>
      </w:r>
      <w:r>
        <w:t>-</w:t>
      </w:r>
      <w:r w:rsidRPr="000D494C">
        <w:t xml:space="preserve"> Information flows </w:t>
      </w:r>
      <w:r>
        <w:t xml:space="preserve">of </w:t>
      </w:r>
      <w:r w:rsidRPr="000D494C">
        <w:t>subsystem tasks</w:t>
      </w:r>
    </w:p>
    <w:p w:rsidR="004326C9" w:rsidRDefault="004326C9" w:rsidP="006820F3">
      <w:pPr>
        <w:jc w:val="center"/>
        <w:rPr>
          <w:noProof/>
          <w:color w:val="000000"/>
        </w:rPr>
      </w:pPr>
    </w:p>
    <w:p w:rsidR="004326C9" w:rsidRDefault="004326C9" w:rsidP="006820F3">
      <w:pPr>
        <w:jc w:val="center"/>
        <w:rPr>
          <w:noProof/>
          <w:color w:val="000000"/>
        </w:rPr>
      </w:pPr>
    </w:p>
    <w:p w:rsidR="004326C9" w:rsidRPr="00EB07CD" w:rsidRDefault="004326C9" w:rsidP="006820F3">
      <w:pPr>
        <w:jc w:val="center"/>
      </w:pPr>
      <w:r w:rsidRPr="00373063">
        <w:rPr>
          <w:noProof/>
          <w:lang w:val="ru-RU"/>
        </w:rPr>
        <w:pict>
          <v:shape id="Рисунок 81" o:spid="_x0000_i1072" type="#_x0000_t75" style="width:440.25pt;height:239.25pt;visibility:visible">
            <v:imagedata r:id="rId87" o:title=""/>
          </v:shape>
        </w:pict>
      </w:r>
    </w:p>
    <w:p w:rsidR="004326C9" w:rsidRPr="000D494C" w:rsidRDefault="004326C9" w:rsidP="006820F3">
      <w:pPr>
        <w:jc w:val="center"/>
      </w:pPr>
      <w:r w:rsidRPr="000D494C">
        <w:t>Figure 4</w:t>
      </w:r>
      <w:r>
        <w:t>-</w:t>
      </w:r>
      <w:r w:rsidRPr="000D494C">
        <w:t xml:space="preserve"> Process in IDEF3</w:t>
      </w:r>
    </w:p>
    <w:p w:rsidR="004326C9" w:rsidRDefault="004326C9" w:rsidP="006820F3"/>
    <w:p w:rsidR="004326C9" w:rsidRDefault="004326C9" w:rsidP="006820F3"/>
    <w:p w:rsidR="004326C9" w:rsidRDefault="004326C9" w:rsidP="006820F3"/>
    <w:p w:rsidR="004326C9" w:rsidRDefault="004326C9" w:rsidP="006820F3">
      <w:r w:rsidRPr="00373063">
        <w:rPr>
          <w:noProof/>
          <w:lang w:val="ru-RU"/>
        </w:rPr>
        <w:pict>
          <v:shape id="Рисунок 82" o:spid="_x0000_i1073" type="#_x0000_t75" style="width:409.5pt;height:273pt;visibility:visible">
            <v:imagedata r:id="rId88" o:title=""/>
          </v:shape>
        </w:pict>
      </w:r>
    </w:p>
    <w:p w:rsidR="004326C9" w:rsidRDefault="004326C9" w:rsidP="006820F3"/>
    <w:p w:rsidR="004326C9" w:rsidRPr="000D494C" w:rsidRDefault="004326C9" w:rsidP="004F5E9B">
      <w:pPr>
        <w:jc w:val="center"/>
      </w:pPr>
      <w:r w:rsidRPr="000D494C">
        <w:t xml:space="preserve">Figure </w:t>
      </w:r>
      <w:r w:rsidRPr="004F5E9B">
        <w:t>5</w:t>
      </w:r>
      <w:r>
        <w:t>-</w:t>
      </w:r>
      <w:r w:rsidRPr="000D494C">
        <w:t xml:space="preserve"> </w:t>
      </w:r>
      <w:r>
        <w:t>D</w:t>
      </w:r>
      <w:r w:rsidRPr="004F5E9B">
        <w:t>isplaying a plurality of events</w:t>
      </w:r>
    </w:p>
    <w:p w:rsidR="004326C9" w:rsidRDefault="004326C9" w:rsidP="004F5E9B"/>
    <w:p w:rsidR="004326C9" w:rsidRDefault="004326C9" w:rsidP="006820F3"/>
    <w:p w:rsidR="004326C9" w:rsidRDefault="004326C9" w:rsidP="006820F3"/>
    <w:p w:rsidR="004326C9" w:rsidRPr="000D494C" w:rsidRDefault="004326C9" w:rsidP="006820F3">
      <w:r w:rsidRPr="00EB07CD">
        <w:t xml:space="preserve">The Hierarchy </w:t>
      </w:r>
      <w:r w:rsidRPr="004D1ABE">
        <w:rPr>
          <w:i/>
          <w:iCs/>
        </w:rPr>
        <w:t xml:space="preserve">works </w:t>
      </w:r>
      <w:r w:rsidRPr="00EB07CD">
        <w:t xml:space="preserve">in mixed model can be seen in the window </w:t>
      </w:r>
      <w:r w:rsidRPr="004D1ABE">
        <w:rPr>
          <w:i/>
          <w:iCs/>
        </w:rPr>
        <w:t xml:space="preserve">Model </w:t>
      </w:r>
      <w:r w:rsidRPr="00EB07CD">
        <w:t>Explorer (Figure 5)</w:t>
      </w:r>
    </w:p>
    <w:p w:rsidR="004326C9" w:rsidRPr="00EB07CD" w:rsidRDefault="004326C9" w:rsidP="006820F3">
      <w:pPr>
        <w:jc w:val="center"/>
      </w:pPr>
      <w:r w:rsidRPr="00373063">
        <w:rPr>
          <w:noProof/>
          <w:color w:val="000000"/>
          <w:lang w:val="ru-RU"/>
        </w:rPr>
        <w:pict>
          <v:shape id="Рисунок 113" o:spid="_x0000_i1074" type="#_x0000_t75" alt="Представление смешанной модели в окне Model Explorer" style="width:331.5pt;height:258pt;visibility:visible">
            <v:imagedata r:id="rId89" o:title=""/>
          </v:shape>
        </w:pict>
      </w:r>
    </w:p>
    <w:p w:rsidR="004326C9" w:rsidRPr="000D494C" w:rsidRDefault="004326C9" w:rsidP="006820F3">
      <w:pPr>
        <w:jc w:val="center"/>
      </w:pPr>
      <w:r w:rsidRPr="00EB07CD">
        <w:t xml:space="preserve">Figure </w:t>
      </w:r>
      <w:r>
        <w:t>6</w:t>
      </w:r>
      <w:r w:rsidRPr="00EB07CD">
        <w:t xml:space="preserve"> - The hierarchy of the model </w:t>
      </w:r>
    </w:p>
    <w:p w:rsidR="004326C9" w:rsidRDefault="004326C9" w:rsidP="006820F3"/>
    <w:p w:rsidR="004326C9" w:rsidRDefault="004326C9" w:rsidP="006820F3"/>
    <w:p w:rsidR="004326C9" w:rsidRPr="00EB07CD" w:rsidRDefault="004326C9" w:rsidP="006820F3">
      <w:r w:rsidRPr="00EB07CD">
        <w:t>Control questions:</w:t>
      </w:r>
    </w:p>
    <w:p w:rsidR="004326C9" w:rsidRPr="00EB07CD" w:rsidRDefault="004326C9" w:rsidP="006820F3">
      <w:r w:rsidRPr="00EB07CD">
        <w:t>1. Show the difference IDEF0 notations and IDEF3</w:t>
      </w:r>
    </w:p>
    <w:p w:rsidR="004326C9" w:rsidRPr="00EB07CD" w:rsidRDefault="004326C9" w:rsidP="006820F3">
      <w:r w:rsidRPr="00EB07CD">
        <w:t>2. What are the main components of the model IDEF3</w:t>
      </w:r>
    </w:p>
    <w:p w:rsidR="004326C9" w:rsidRPr="00EB07CD" w:rsidRDefault="004326C9" w:rsidP="006820F3">
      <w:r w:rsidRPr="00EB07CD">
        <w:t xml:space="preserve">3. </w:t>
      </w:r>
      <w:r w:rsidRPr="004D1ABE">
        <w:rPr>
          <w:i/>
          <w:iCs/>
        </w:rPr>
        <w:t xml:space="preserve">Workflow </w:t>
      </w:r>
      <w:r w:rsidRPr="00EB07CD">
        <w:t>diagrams show?</w:t>
      </w:r>
    </w:p>
    <w:p w:rsidR="004326C9" w:rsidRPr="00EB07CD" w:rsidRDefault="004326C9" w:rsidP="006820F3">
      <w:r w:rsidRPr="00EB07CD">
        <w:t>4. Show the selection procedure of the menu arrow styles</w:t>
      </w:r>
    </w:p>
    <w:p w:rsidR="004326C9" w:rsidRPr="00EB07CD" w:rsidRDefault="004326C9" w:rsidP="006820F3">
      <w:r w:rsidRPr="00EB07CD">
        <w:t>5. How portrayed work unit - Unit of Work?</w:t>
      </w:r>
    </w:p>
    <w:p w:rsidR="004326C9" w:rsidRPr="000D494C" w:rsidRDefault="004326C9" w:rsidP="006820F3">
      <w:r w:rsidRPr="00EB07CD">
        <w:t>6. What is used to display a set of events that can or must be completed before the start of the next job?</w:t>
      </w:r>
    </w:p>
    <w:p w:rsidR="004326C9" w:rsidRPr="000D494C" w:rsidRDefault="004326C9" w:rsidP="006820F3"/>
    <w:p w:rsidR="004326C9" w:rsidRPr="000D494C" w:rsidRDefault="004326C9" w:rsidP="006820F3"/>
    <w:p w:rsidR="004326C9" w:rsidRPr="0036284A" w:rsidRDefault="004326C9" w:rsidP="005138EB">
      <w:pPr>
        <w:shd w:val="clear" w:color="auto" w:fill="FFFFFF"/>
        <w:rPr>
          <w:highlight w:val="yellow"/>
        </w:rPr>
      </w:pPr>
    </w:p>
    <w:p w:rsidR="004326C9" w:rsidRDefault="004326C9" w:rsidP="005138EB">
      <w:pPr>
        <w:jc w:val="center"/>
        <w:rPr>
          <w:b/>
          <w:bCs/>
        </w:rPr>
      </w:pPr>
    </w:p>
    <w:p w:rsidR="004326C9" w:rsidRDefault="004326C9" w:rsidP="005138EB">
      <w:pPr>
        <w:jc w:val="center"/>
        <w:rPr>
          <w:b/>
          <w:bCs/>
        </w:rPr>
      </w:pPr>
    </w:p>
    <w:p w:rsidR="004326C9" w:rsidRDefault="004326C9" w:rsidP="005138EB">
      <w:pPr>
        <w:jc w:val="center"/>
        <w:rPr>
          <w:b/>
          <w:bCs/>
        </w:rPr>
      </w:pPr>
    </w:p>
    <w:p w:rsidR="004326C9" w:rsidRDefault="004326C9" w:rsidP="005138EB">
      <w:pPr>
        <w:jc w:val="center"/>
        <w:rPr>
          <w:b/>
          <w:bCs/>
        </w:rPr>
      </w:pPr>
    </w:p>
    <w:p w:rsidR="004326C9" w:rsidRDefault="004326C9" w:rsidP="005138EB">
      <w:pPr>
        <w:jc w:val="center"/>
        <w:rPr>
          <w:b/>
          <w:bCs/>
        </w:rPr>
      </w:pPr>
    </w:p>
    <w:p w:rsidR="004326C9" w:rsidRPr="00C5216E" w:rsidRDefault="004326C9" w:rsidP="00A35B03">
      <w:pPr>
        <w:shd w:val="clear" w:color="auto" w:fill="FFFFFF"/>
        <w:spacing w:line="360" w:lineRule="auto"/>
        <w:ind w:firstLine="720"/>
        <w:rPr>
          <w:spacing w:val="-8"/>
        </w:rPr>
      </w:pPr>
    </w:p>
    <w:p w:rsidR="004326C9" w:rsidRPr="00C5216E" w:rsidRDefault="004326C9" w:rsidP="00A35B03"/>
    <w:p w:rsidR="004326C9" w:rsidRPr="00C5216E" w:rsidRDefault="004326C9" w:rsidP="00A35B03"/>
    <w:p w:rsidR="004326C9" w:rsidRPr="00C5216E" w:rsidRDefault="004326C9" w:rsidP="00A35B03"/>
    <w:p w:rsidR="004326C9" w:rsidRPr="00C5216E" w:rsidRDefault="004326C9" w:rsidP="00A35B03"/>
    <w:p w:rsidR="004326C9" w:rsidRPr="00C5216E" w:rsidRDefault="004326C9" w:rsidP="00A35B03"/>
    <w:p w:rsidR="004326C9" w:rsidRDefault="004326C9" w:rsidP="00A35B03"/>
    <w:p w:rsidR="004326C9" w:rsidRPr="006536A1" w:rsidRDefault="004326C9" w:rsidP="00234095">
      <w:pPr>
        <w:pStyle w:val="BodyText"/>
        <w:ind w:firstLine="0"/>
        <w:jc w:val="center"/>
        <w:rPr>
          <w:b/>
          <w:bCs/>
        </w:rPr>
      </w:pPr>
      <w:r w:rsidRPr="006536A1">
        <w:rPr>
          <w:b/>
          <w:bCs/>
        </w:rPr>
        <w:t xml:space="preserve">Laboratory work № 4  (3 hours) </w:t>
      </w:r>
    </w:p>
    <w:p w:rsidR="004326C9" w:rsidRDefault="004326C9" w:rsidP="00234095">
      <w:pPr>
        <w:pStyle w:val="BodyText"/>
        <w:ind w:firstLine="0"/>
        <w:jc w:val="center"/>
      </w:pPr>
      <w:r>
        <w:rPr>
          <w:b/>
          <w:bCs/>
        </w:rPr>
        <w:t>Iterative design process of information system using UML.</w:t>
      </w:r>
      <w:r>
        <w:t xml:space="preserve"> </w:t>
      </w:r>
      <w:r>
        <w:rPr>
          <w:b/>
          <w:bCs/>
        </w:rPr>
        <w:t>Analysis of the system.</w:t>
      </w:r>
    </w:p>
    <w:p w:rsidR="004326C9" w:rsidRDefault="004326C9" w:rsidP="00234095">
      <w:pPr>
        <w:pStyle w:val="BodyText"/>
        <w:ind w:firstLine="700"/>
      </w:pPr>
      <w:r>
        <w:rPr>
          <w:b/>
          <w:bCs/>
        </w:rPr>
        <w:t>Objective of project:</w:t>
      </w:r>
      <w:r>
        <w:t xml:space="preserve"> Build the object structure of the processes of material and information domain objects in the Rational Rose environment to acquire practical skills in modeling using UML. </w:t>
      </w:r>
    </w:p>
    <w:p w:rsidR="004326C9" w:rsidRDefault="004326C9" w:rsidP="00234095">
      <w:pPr>
        <w:pStyle w:val="BodyText"/>
        <w:ind w:firstLine="700"/>
      </w:pPr>
      <w:r>
        <w:rPr>
          <w:b/>
          <w:bCs/>
        </w:rPr>
        <w:t>Tasks :</w:t>
      </w:r>
      <w:r>
        <w:t xml:space="preserve"> </w:t>
      </w:r>
    </w:p>
    <w:p w:rsidR="004326C9" w:rsidRDefault="004326C9" w:rsidP="00234095">
      <w:pPr>
        <w:pStyle w:val="BodyText"/>
        <w:widowControl/>
        <w:numPr>
          <w:ilvl w:val="0"/>
          <w:numId w:val="10"/>
        </w:numPr>
        <w:tabs>
          <w:tab w:val="left" w:pos="0"/>
        </w:tabs>
        <w:autoSpaceDE/>
        <w:autoSpaceDN/>
        <w:adjustRightInd/>
        <w:spacing w:after="0" w:line="288" w:lineRule="auto"/>
      </w:pPr>
      <w:r>
        <w:t xml:space="preserve">Identify the main procedures of company according to the selected variant </w:t>
      </w:r>
    </w:p>
    <w:p w:rsidR="004326C9" w:rsidRDefault="004326C9" w:rsidP="00234095">
      <w:pPr>
        <w:pStyle w:val="BodyText"/>
        <w:widowControl/>
        <w:numPr>
          <w:ilvl w:val="0"/>
          <w:numId w:val="10"/>
        </w:numPr>
        <w:tabs>
          <w:tab w:val="left" w:pos="0"/>
        </w:tabs>
        <w:autoSpaceDE/>
        <w:autoSpaceDN/>
        <w:adjustRightInd/>
        <w:spacing w:after="0" w:line="288" w:lineRule="auto"/>
      </w:pPr>
      <w:r>
        <w:t xml:space="preserve">Build a domain model using UML use case diagram. </w:t>
      </w:r>
    </w:p>
    <w:p w:rsidR="004326C9" w:rsidRDefault="004326C9" w:rsidP="00234095">
      <w:pPr>
        <w:pStyle w:val="BodyText"/>
        <w:widowControl/>
        <w:numPr>
          <w:ilvl w:val="0"/>
          <w:numId w:val="10"/>
        </w:numPr>
        <w:tabs>
          <w:tab w:val="left" w:pos="0"/>
        </w:tabs>
        <w:autoSpaceDE/>
        <w:autoSpaceDN/>
        <w:adjustRightInd/>
        <w:spacing w:after="140" w:line="288" w:lineRule="auto"/>
      </w:pPr>
      <w:r>
        <w:t xml:space="preserve">Submit a report on laboratory work and defend it </w:t>
      </w:r>
    </w:p>
    <w:p w:rsidR="004326C9" w:rsidRDefault="004326C9" w:rsidP="00234095">
      <w:pPr>
        <w:pStyle w:val="BodyText"/>
        <w:ind w:left="700" w:firstLine="0"/>
      </w:pPr>
      <w:r>
        <w:rPr>
          <w:b/>
          <w:bCs/>
        </w:rPr>
        <w:t xml:space="preserve">Hardware: </w:t>
      </w:r>
      <w:r w:rsidRPr="00234095">
        <w:t>PC Pentium 4</w:t>
      </w:r>
      <w:r>
        <w:t xml:space="preserve"> and above </w:t>
      </w:r>
    </w:p>
    <w:p w:rsidR="004326C9" w:rsidRDefault="004326C9" w:rsidP="00234095">
      <w:pPr>
        <w:pStyle w:val="BodyText"/>
        <w:ind w:left="700" w:firstLine="0"/>
      </w:pPr>
      <w:r>
        <w:rPr>
          <w:b/>
          <w:bCs/>
        </w:rPr>
        <w:t xml:space="preserve">Software: </w:t>
      </w:r>
      <w:r w:rsidRPr="00234095">
        <w:t>OS Windows, Rational Rose Process</w:t>
      </w:r>
      <w:r>
        <w:t xml:space="preserve"> Modeler </w:t>
      </w:r>
    </w:p>
    <w:p w:rsidR="004326C9" w:rsidRDefault="004326C9" w:rsidP="00234095">
      <w:pPr>
        <w:pStyle w:val="BodyText"/>
        <w:ind w:firstLine="0"/>
      </w:pPr>
      <w:r>
        <w:rPr>
          <w:b/>
          <w:bCs/>
        </w:rPr>
        <w:t>Preparation for laboratory work</w:t>
      </w:r>
      <w:r>
        <w:t xml:space="preserve"> </w:t>
      </w:r>
    </w:p>
    <w:p w:rsidR="004326C9" w:rsidRDefault="004326C9" w:rsidP="00234095">
      <w:pPr>
        <w:pStyle w:val="BodyText"/>
        <w:ind w:firstLine="0"/>
      </w:pPr>
      <w:r>
        <w:t xml:space="preserve">1. Study lecture on "Object-oriented approach to software design. Use Case Diagrams ". </w:t>
      </w:r>
    </w:p>
    <w:p w:rsidR="004326C9" w:rsidRDefault="004326C9" w:rsidP="00234095">
      <w:pPr>
        <w:pStyle w:val="BodyText"/>
        <w:ind w:firstLine="0"/>
      </w:pPr>
      <w:r>
        <w:t xml:space="preserve">2. To do laboratory work the student must have the know how to work with the package Rational Rose. </w:t>
      </w:r>
    </w:p>
    <w:p w:rsidR="004326C9" w:rsidRDefault="004326C9" w:rsidP="00234095">
      <w:pPr>
        <w:pStyle w:val="BodyText"/>
        <w:ind w:firstLine="700"/>
        <w:rPr>
          <w:b/>
          <w:bCs/>
        </w:rPr>
      </w:pPr>
    </w:p>
    <w:p w:rsidR="004326C9" w:rsidRDefault="004326C9" w:rsidP="00234095">
      <w:pPr>
        <w:pStyle w:val="BodyText"/>
        <w:ind w:firstLine="700"/>
      </w:pPr>
      <w:r>
        <w:rPr>
          <w:b/>
          <w:bCs/>
        </w:rPr>
        <w:t>Brief theoretical information</w:t>
      </w:r>
      <w:r>
        <w:t xml:space="preserve"> </w:t>
      </w:r>
    </w:p>
    <w:p w:rsidR="004326C9" w:rsidRDefault="004326C9" w:rsidP="00234095">
      <w:pPr>
        <w:pStyle w:val="BodyText"/>
        <w:ind w:firstLine="700"/>
      </w:pPr>
      <w:r>
        <w:t xml:space="preserve">The basis of the design of information systems (IS) is domain modeling. To make suitable to working domain IS project as a correctly working system of  programs, one must have a holistic, systematic view of the model, which reflects all aspects of the future information system. </w:t>
      </w:r>
    </w:p>
    <w:p w:rsidR="004326C9" w:rsidRDefault="004326C9" w:rsidP="00234095">
      <w:pPr>
        <w:pStyle w:val="BodyText"/>
        <w:ind w:firstLine="700"/>
      </w:pPr>
      <w:r>
        <w:t xml:space="preserve">The unified language of object-oriented modeling </w:t>
      </w:r>
      <w:r>
        <w:rPr>
          <w:b/>
          <w:bCs/>
        </w:rPr>
        <w:t>Unified Modeling Language (UML)</w:t>
      </w:r>
      <w:r>
        <w:t xml:space="preserve"> is an object-oriented modeling language, with the following main characteristics: </w:t>
      </w:r>
    </w:p>
    <w:p w:rsidR="004326C9" w:rsidRDefault="004326C9" w:rsidP="00234095">
      <w:pPr>
        <w:pStyle w:val="BodyText"/>
        <w:widowControl/>
        <w:numPr>
          <w:ilvl w:val="0"/>
          <w:numId w:val="12"/>
        </w:numPr>
        <w:autoSpaceDE/>
        <w:autoSpaceDN/>
        <w:adjustRightInd/>
        <w:spacing w:after="140" w:line="288" w:lineRule="auto"/>
      </w:pPr>
      <w:r>
        <w:t xml:space="preserve">It is a </w:t>
      </w:r>
      <w:r>
        <w:rPr>
          <w:i/>
          <w:iCs/>
        </w:rPr>
        <w:t>visual modeling</w:t>
      </w:r>
      <w:r>
        <w:t xml:space="preserve"> language, which is used for development of </w:t>
      </w:r>
      <w:r>
        <w:rPr>
          <w:i/>
          <w:iCs/>
        </w:rPr>
        <w:t>representative</w:t>
      </w:r>
      <w:r>
        <w:t xml:space="preserve"> models for the organization of interaction of the customer and IS developer, various groups of IS developers; </w:t>
      </w:r>
    </w:p>
    <w:p w:rsidR="004326C9" w:rsidRDefault="004326C9" w:rsidP="00234095">
      <w:pPr>
        <w:pStyle w:val="BodyText"/>
        <w:widowControl/>
        <w:numPr>
          <w:ilvl w:val="0"/>
          <w:numId w:val="11"/>
        </w:numPr>
        <w:tabs>
          <w:tab w:val="left" w:pos="0"/>
        </w:tabs>
        <w:autoSpaceDE/>
        <w:autoSpaceDN/>
        <w:adjustRightInd/>
        <w:spacing w:before="20" w:after="140" w:line="288" w:lineRule="auto"/>
        <w:jc w:val="left"/>
      </w:pPr>
      <w:r>
        <w:t xml:space="preserve">It contains mechanisms of extension and specialization of the basic concepts of the language. </w:t>
      </w:r>
    </w:p>
    <w:p w:rsidR="004326C9" w:rsidRDefault="004326C9" w:rsidP="00234095">
      <w:pPr>
        <w:pStyle w:val="BodyText"/>
        <w:spacing w:before="100" w:after="100"/>
      </w:pPr>
      <w:r>
        <w:t>One of the ways of use is a sequence of operations (transactions) performed by the system in response to an event triggered by some external object (actor). This way of use describes a typical interaction between a user and the system. In the simplest case, this way is determined during the discussing with the user  features that he/she would like to implement.</w:t>
      </w:r>
    </w:p>
    <w:p w:rsidR="004326C9" w:rsidRDefault="004326C9" w:rsidP="00234095">
      <w:pPr>
        <w:pStyle w:val="BodyText"/>
        <w:ind w:firstLine="700"/>
      </w:pPr>
      <w:r>
        <w:t>Character (actor) - this is the role played by the user to the system. Actors represent roles and not specific people or names of works. Despite the fact that on use case diagrams they are represented in as stylized human figures, the actor can also represent an external system that needs some information from this system. You should show actors in diagram only when they are really needed.</w:t>
      </w:r>
    </w:p>
    <w:p w:rsidR="004326C9" w:rsidRDefault="004326C9" w:rsidP="00234095">
      <w:pPr>
        <w:pStyle w:val="BodyText"/>
        <w:ind w:firstLine="0"/>
      </w:pPr>
      <w:r>
        <w:t xml:space="preserve">The characters (actors) are divided into three main types - users of the system, other systems that interact with this, and time. Time becomes an actor, if it determines the start of any event in the system. </w:t>
      </w:r>
    </w:p>
    <w:p w:rsidR="004326C9" w:rsidRDefault="004326C9" w:rsidP="00234095">
      <w:pPr>
        <w:pStyle w:val="BodyText"/>
        <w:ind w:firstLine="700"/>
      </w:pPr>
      <w:r>
        <w:t xml:space="preserve">Use case diagrams in the UML language support several types of links between diagram elements. </w:t>
      </w:r>
    </w:p>
    <w:p w:rsidR="004326C9" w:rsidRDefault="004326C9" w:rsidP="00234095">
      <w:pPr>
        <w:pStyle w:val="BodyText"/>
        <w:ind w:firstLine="0"/>
      </w:pPr>
      <w:r>
        <w:t xml:space="preserve">Communication links, include, extend and generalization. </w:t>
      </w:r>
    </w:p>
    <w:p w:rsidR="004326C9" w:rsidRDefault="004326C9" w:rsidP="00234095">
      <w:pPr>
        <w:pStyle w:val="BodyText"/>
        <w:ind w:firstLine="0"/>
      </w:pPr>
      <w:r>
        <w:t xml:space="preserve">Communication links - links between the use case and actor. In UML, communication links are shown with a unidirectional association (solid line with  arrow). </w:t>
      </w:r>
    </w:p>
    <w:p w:rsidR="004326C9" w:rsidRDefault="004326C9" w:rsidP="00234095">
      <w:pPr>
        <w:pStyle w:val="BodyText"/>
        <w:ind w:firstLine="0"/>
      </w:pPr>
      <w:r>
        <w:t xml:space="preserve">The direction of arrow allows you to understand who initiates the communication. </w:t>
      </w:r>
    </w:p>
    <w:p w:rsidR="004326C9" w:rsidRDefault="004326C9" w:rsidP="00234095">
      <w:pPr>
        <w:pStyle w:val="BodyText"/>
        <w:ind w:firstLine="0"/>
      </w:pPr>
      <w:r>
        <w:t>Include relationship is used in situations when any fragment of the system behavior is repeated in more than one use case. Such relationships are usually used to model  functionality that is used more than one time.</w:t>
      </w:r>
    </w:p>
    <w:p w:rsidR="004326C9" w:rsidRDefault="004326C9" w:rsidP="00234095">
      <w:pPr>
        <w:pStyle w:val="BodyText"/>
        <w:ind w:firstLine="0"/>
      </w:pPr>
      <w:r>
        <w:t xml:space="preserve">Extend relationship is used in the description of the changes in the normal behavior of the system. It allows the use case to use the functionality of the other one only if it is really needed. </w:t>
      </w:r>
    </w:p>
    <w:p w:rsidR="004326C9" w:rsidRDefault="004326C9" w:rsidP="00234095">
      <w:pPr>
        <w:pStyle w:val="BodyText"/>
        <w:ind w:firstLine="0"/>
      </w:pPr>
      <w:r>
        <w:rPr>
          <w:noProof/>
          <w:lang w:val="ru-RU"/>
        </w:rPr>
        <w:pict>
          <v:shape id="Image2" o:spid="_x0000_s1050" type="#_x0000_t75" style="position:absolute;left:0;text-align:left;margin-left:84.45pt;margin-top:38.35pt;width:294pt;height:127.5pt;z-index:251663872;visibility:visible;mso-wrap-distance-left:0;mso-wrap-distance-right:0">
            <v:imagedata r:id="rId90" o:title=""/>
            <w10:wrap type="topAndBottom"/>
          </v:shape>
        </w:pict>
      </w:r>
      <w:r>
        <w:t xml:space="preserve">In UML, communication links and expansion relationships are displayed in the form of dependency with the corresponding stereotypes, as shown in Figure 3.1. </w:t>
      </w:r>
    </w:p>
    <w:p w:rsidR="004326C9" w:rsidRDefault="004326C9" w:rsidP="00234095">
      <w:pPr>
        <w:pStyle w:val="BodyText"/>
        <w:ind w:firstLine="0"/>
      </w:pPr>
    </w:p>
    <w:p w:rsidR="004326C9" w:rsidRDefault="004326C9" w:rsidP="00234095">
      <w:pPr>
        <w:ind w:firstLine="0"/>
        <w:jc w:val="center"/>
      </w:pPr>
      <w:r>
        <w:t>Figure  4.1 — Extend and include relationships</w:t>
      </w:r>
    </w:p>
    <w:p w:rsidR="004326C9" w:rsidRDefault="004326C9" w:rsidP="00234095">
      <w:pPr>
        <w:ind w:firstLine="0"/>
      </w:pPr>
    </w:p>
    <w:p w:rsidR="004326C9" w:rsidRDefault="004326C9" w:rsidP="00234095">
      <w:pPr>
        <w:pStyle w:val="BodyText"/>
        <w:ind w:firstLine="0"/>
      </w:pPr>
      <w:r>
        <w:t xml:space="preserve">Generalization relationship shows that several actors have something in common. For example, customers can be of two types: individual and corporate. This relationship can be modeled using the notation shown in Figure 3.2 </w:t>
      </w:r>
    </w:p>
    <w:p w:rsidR="004326C9" w:rsidRDefault="004326C9" w:rsidP="00234095">
      <w:pPr>
        <w:ind w:firstLine="0"/>
        <w:jc w:val="center"/>
      </w:pPr>
      <w:r>
        <w:rPr>
          <w:noProof/>
          <w:lang w:val="ru-RU"/>
        </w:rPr>
        <w:pict>
          <v:shape id="Image1" o:spid="_x0000_s1051" type="#_x0000_t75" style="position:absolute;left:0;text-align:left;margin-left:0;margin-top:.05pt;width:281.5pt;height:138pt;z-index:251664896;visibility:visible;mso-wrap-distance-left:0;mso-wrap-distance-right:0;mso-position-horizontal:center">
            <v:imagedata r:id="rId91" o:title=""/>
            <w10:wrap type="topAndBottom"/>
          </v:shape>
        </w:pict>
      </w:r>
      <w:r>
        <w:t>Figure  4.2 — Generalization of actor</w:t>
      </w:r>
    </w:p>
    <w:p w:rsidR="004326C9" w:rsidRDefault="004326C9" w:rsidP="00234095">
      <w:pPr>
        <w:ind w:firstLine="0"/>
        <w:jc w:val="center"/>
      </w:pPr>
    </w:p>
    <w:p w:rsidR="004326C9" w:rsidRDefault="004326C9" w:rsidP="00234095">
      <w:pPr>
        <w:pStyle w:val="BodyText"/>
        <w:ind w:firstLine="0"/>
      </w:pPr>
      <w:r>
        <w:tab/>
        <w:t xml:space="preserve">There is no need to always create a connection of this type. In general, they are necessary, if the behavior of the actor of some type is different from the behavior of another one to so that it affects the system. If both subtypes use the same use cases, showing a generalization of the actor is not required. </w:t>
      </w:r>
    </w:p>
    <w:p w:rsidR="004326C9" w:rsidRDefault="004326C9" w:rsidP="00234095">
      <w:pPr>
        <w:pStyle w:val="BodyText"/>
        <w:ind w:firstLine="0"/>
        <w:rPr>
          <w:b/>
          <w:bCs/>
        </w:rPr>
      </w:pPr>
    </w:p>
    <w:p w:rsidR="004326C9" w:rsidRDefault="004326C9" w:rsidP="00234095">
      <w:pPr>
        <w:pStyle w:val="BodyText"/>
        <w:ind w:firstLine="0"/>
      </w:pPr>
      <w:r>
        <w:rPr>
          <w:b/>
          <w:bCs/>
        </w:rPr>
        <w:t>Process of building a model</w:t>
      </w:r>
      <w:r>
        <w:t xml:space="preserve"> </w:t>
      </w:r>
    </w:p>
    <w:p w:rsidR="004326C9" w:rsidRDefault="004326C9" w:rsidP="00234095">
      <w:pPr>
        <w:pStyle w:val="BodyText"/>
        <w:ind w:firstLine="0"/>
      </w:pPr>
      <w:r>
        <w:rPr>
          <w:b/>
          <w:bCs/>
        </w:rPr>
        <w:t>Creating a business scheme of the company</w:t>
      </w:r>
    </w:p>
    <w:p w:rsidR="004326C9" w:rsidRDefault="004326C9" w:rsidP="00234095">
      <w:pPr>
        <w:pStyle w:val="BodyText"/>
        <w:ind w:firstLine="0"/>
      </w:pPr>
      <w:r>
        <w:t xml:space="preserve">1 Right-click on the representation «Use Case View» in the browser. </w:t>
      </w:r>
    </w:p>
    <w:p w:rsidR="004326C9" w:rsidRDefault="004326C9" w:rsidP="00234095">
      <w:pPr>
        <w:pStyle w:val="BodyText"/>
        <w:ind w:firstLine="0"/>
      </w:pPr>
      <w:r>
        <w:t xml:space="preserve">2 Select «New» then «Package» </w:t>
      </w:r>
    </w:p>
    <w:p w:rsidR="004326C9" w:rsidRDefault="004326C9" w:rsidP="00234095">
      <w:pPr>
        <w:pStyle w:val="BodyText"/>
        <w:ind w:firstLine="0"/>
      </w:pPr>
      <w:r>
        <w:t xml:space="preserve">3 Name the new package "General Scheme" </w:t>
      </w:r>
    </w:p>
    <w:p w:rsidR="004326C9" w:rsidRDefault="004326C9" w:rsidP="00234095">
      <w:pPr>
        <w:pStyle w:val="BodyText"/>
        <w:ind w:firstLine="0"/>
      </w:pPr>
      <w:r>
        <w:rPr>
          <w:i/>
          <w:iCs/>
        </w:rPr>
        <w:t>To put the actor in the browser:</w:t>
      </w:r>
      <w:r>
        <w:t xml:space="preserve"> </w:t>
      </w:r>
    </w:p>
    <w:p w:rsidR="004326C9" w:rsidRDefault="004326C9" w:rsidP="00234095">
      <w:pPr>
        <w:pStyle w:val="BodyText"/>
        <w:ind w:firstLine="0"/>
      </w:pPr>
      <w:r>
        <w:t>4 Right-click on the package "General scheme" of the representation Use Case View in the browser.</w:t>
      </w:r>
    </w:p>
    <w:p w:rsidR="004326C9" w:rsidRDefault="004326C9" w:rsidP="00234095">
      <w:pPr>
        <w:pStyle w:val="BodyText"/>
        <w:ind w:firstLine="0"/>
      </w:pPr>
      <w:r>
        <w:t>5 From the menu that opens, click «New» then «Actor»</w:t>
      </w:r>
    </w:p>
    <w:p w:rsidR="004326C9" w:rsidRDefault="004326C9" w:rsidP="00234095">
      <w:pPr>
        <w:pStyle w:val="BodyText"/>
        <w:ind w:firstLine="0"/>
      </w:pPr>
      <w:r>
        <w:t>A new actor named «NewClass» will appear in browser. To the left of his name, you will see the icon of UML actor.</w:t>
      </w:r>
    </w:p>
    <w:p w:rsidR="004326C9" w:rsidRDefault="004326C9" w:rsidP="00234095">
      <w:pPr>
        <w:pStyle w:val="BodyText"/>
        <w:ind w:firstLine="0"/>
      </w:pPr>
      <w:r>
        <w:t xml:space="preserve">6 Select a new character and enter his name. </w:t>
      </w:r>
    </w:p>
    <w:p w:rsidR="004326C9" w:rsidRDefault="004326C9" w:rsidP="00234095">
      <w:pPr>
        <w:pStyle w:val="BodyText"/>
        <w:ind w:firstLine="0"/>
      </w:pPr>
      <w:r>
        <w:t xml:space="preserve">7 Right-click on the actor. </w:t>
      </w:r>
    </w:p>
    <w:p w:rsidR="004326C9" w:rsidRDefault="004326C9" w:rsidP="00234095">
      <w:pPr>
        <w:pStyle w:val="BodyText"/>
        <w:ind w:firstLine="0"/>
      </w:pPr>
      <w:r>
        <w:t>8 In the menu, choose «Open Specification».</w:t>
      </w:r>
    </w:p>
    <w:p w:rsidR="004326C9" w:rsidRDefault="004326C9" w:rsidP="00234095">
      <w:pPr>
        <w:pStyle w:val="BodyText"/>
        <w:ind w:firstLine="0"/>
      </w:pPr>
      <w:r>
        <w:t xml:space="preserve">9 In the stereotype field, choose «Business Actor» and click the OK button. </w:t>
      </w:r>
    </w:p>
    <w:p w:rsidR="004326C9" w:rsidRDefault="004326C9" w:rsidP="00234095">
      <w:pPr>
        <w:pStyle w:val="BodyText"/>
        <w:ind w:firstLine="0"/>
      </w:pPr>
      <w:r>
        <w:t xml:space="preserve">10 After creating the actors save the model via the menu button «File» and then «Save». </w:t>
      </w:r>
    </w:p>
    <w:p w:rsidR="004326C9" w:rsidRDefault="004326C9" w:rsidP="00234095">
      <w:pPr>
        <w:pStyle w:val="BodyText"/>
        <w:ind w:firstLine="0"/>
      </w:pPr>
      <w:r>
        <w:rPr>
          <w:i/>
          <w:iCs/>
        </w:rPr>
        <w:t>To put the use case in the browser:</w:t>
      </w:r>
      <w:r>
        <w:t xml:space="preserve"> </w:t>
      </w:r>
    </w:p>
    <w:p w:rsidR="004326C9" w:rsidRDefault="004326C9" w:rsidP="00234095">
      <w:pPr>
        <w:pStyle w:val="BodyText"/>
        <w:ind w:firstLine="0"/>
      </w:pPr>
      <w:r>
        <w:t xml:space="preserve">11 Right-click on the package "General scheme" of representation Use Case View in the browser. </w:t>
      </w:r>
    </w:p>
    <w:p w:rsidR="004326C9" w:rsidRDefault="004326C9" w:rsidP="00234095">
      <w:pPr>
        <w:pStyle w:val="BodyText"/>
        <w:ind w:firstLine="0"/>
      </w:pPr>
      <w:r>
        <w:t>12 From the menu that will appear, click New &gt; Use Case</w:t>
      </w:r>
    </w:p>
    <w:p w:rsidR="004326C9" w:rsidRDefault="004326C9" w:rsidP="00234095">
      <w:pPr>
        <w:pStyle w:val="BodyText"/>
        <w:ind w:firstLine="0"/>
      </w:pPr>
      <w:r>
        <w:t>The new use case called NewUseCase will appear in the browser. To the left of it there will be displayed icon of UML Use Case.</w:t>
      </w:r>
    </w:p>
    <w:p w:rsidR="004326C9" w:rsidRDefault="004326C9" w:rsidP="00234095">
      <w:pPr>
        <w:pStyle w:val="BodyText"/>
        <w:ind w:firstLine="0"/>
      </w:pPr>
      <w:r>
        <w:t xml:space="preserve">13 Highlight the new use case and enter its name. </w:t>
      </w:r>
    </w:p>
    <w:p w:rsidR="004326C9" w:rsidRDefault="004326C9" w:rsidP="00234095">
      <w:pPr>
        <w:pStyle w:val="BodyText"/>
        <w:ind w:firstLine="0"/>
      </w:pPr>
      <w:r>
        <w:t xml:space="preserve">14 Right-click on the use case. </w:t>
      </w:r>
    </w:p>
    <w:p w:rsidR="004326C9" w:rsidRDefault="004326C9" w:rsidP="00234095">
      <w:pPr>
        <w:pStyle w:val="BodyText"/>
        <w:ind w:firstLine="0"/>
      </w:pPr>
      <w:r>
        <w:t xml:space="preserve">15 In the menu, choose «Open Specification». </w:t>
      </w:r>
    </w:p>
    <w:p w:rsidR="004326C9" w:rsidRDefault="004326C9" w:rsidP="00234095">
      <w:pPr>
        <w:pStyle w:val="BodyText"/>
        <w:ind w:firstLine="0"/>
      </w:pPr>
      <w:r>
        <w:t xml:space="preserve">16 In the stereotype field, select «Business Use Case» and click OK. </w:t>
      </w:r>
    </w:p>
    <w:p w:rsidR="004326C9" w:rsidRPr="00C42128" w:rsidRDefault="004326C9" w:rsidP="00234095">
      <w:pPr>
        <w:pStyle w:val="BodyText"/>
        <w:ind w:firstLine="0"/>
        <w:rPr>
          <w:b/>
          <w:bCs/>
        </w:rPr>
      </w:pPr>
    </w:p>
    <w:p w:rsidR="004326C9" w:rsidRDefault="004326C9" w:rsidP="00234095">
      <w:pPr>
        <w:pStyle w:val="BodyText"/>
        <w:ind w:firstLine="0"/>
      </w:pPr>
      <w:r>
        <w:rPr>
          <w:b/>
          <w:bCs/>
        </w:rPr>
        <w:t>To create a new use case diagram:</w:t>
      </w:r>
      <w:r>
        <w:t xml:space="preserve"> </w:t>
      </w:r>
    </w:p>
    <w:p w:rsidR="004326C9" w:rsidRDefault="004326C9" w:rsidP="00234095">
      <w:pPr>
        <w:pStyle w:val="BodyText"/>
        <w:ind w:firstLine="0"/>
      </w:pPr>
      <w:r>
        <w:t>1. Right-click on the package "General scheme" of «Use Case View» representation in the browser.</w:t>
      </w:r>
    </w:p>
    <w:p w:rsidR="004326C9" w:rsidRDefault="004326C9" w:rsidP="00234095">
      <w:pPr>
        <w:pStyle w:val="BodyText"/>
        <w:ind w:firstLine="0"/>
      </w:pPr>
      <w:r>
        <w:t xml:space="preserve">2. From the menu select «New» then «Use Case Diagram». </w:t>
      </w:r>
    </w:p>
    <w:p w:rsidR="004326C9" w:rsidRDefault="004326C9" w:rsidP="00234095">
      <w:pPr>
        <w:pStyle w:val="BodyText"/>
        <w:ind w:firstLine="0"/>
      </w:pPr>
      <w:r>
        <w:t xml:space="preserve">Select new diagram and enter its name ( "General scheme of actions"). </w:t>
      </w:r>
    </w:p>
    <w:p w:rsidR="004326C9" w:rsidRDefault="004326C9" w:rsidP="00234095">
      <w:pPr>
        <w:pStyle w:val="BodyText"/>
        <w:ind w:firstLine="0"/>
      </w:pPr>
      <w:r>
        <w:t xml:space="preserve">3.Double click the diagram name in a browser to open it. </w:t>
      </w:r>
    </w:p>
    <w:p w:rsidR="004326C9" w:rsidRDefault="004326C9" w:rsidP="00234095">
      <w:pPr>
        <w:pStyle w:val="BodyText"/>
        <w:ind w:firstLine="0"/>
      </w:pPr>
      <w:r>
        <w:t>4. To put the actor or use case in the diagram, drag it from the browser to the diagram of use cases.</w:t>
      </w:r>
    </w:p>
    <w:p w:rsidR="004326C9" w:rsidRDefault="004326C9" w:rsidP="00234095">
      <w:pPr>
        <w:pStyle w:val="BodyText"/>
        <w:ind w:firstLine="0"/>
      </w:pPr>
      <w:r>
        <w:t xml:space="preserve">5. Using the «Unidirectional Association (Unidirectional Association)» button from toolbar draw associations between actors and use cases. </w:t>
      </w:r>
    </w:p>
    <w:p w:rsidR="004326C9" w:rsidRDefault="004326C9" w:rsidP="00234095">
      <w:pPr>
        <w:pStyle w:val="BodyText"/>
        <w:ind w:firstLine="0"/>
      </w:pPr>
      <w:r>
        <w:rPr>
          <w:b/>
          <w:bCs/>
        </w:rPr>
        <w:t>The result of the laboratory work</w:t>
      </w:r>
      <w:r>
        <w:t xml:space="preserve"> </w:t>
      </w:r>
    </w:p>
    <w:p w:rsidR="004326C9" w:rsidRDefault="004326C9" w:rsidP="00234095">
      <w:pPr>
        <w:pStyle w:val="BodyText"/>
        <w:ind w:firstLine="0"/>
      </w:pPr>
      <w:r>
        <w:t>The model should reflect the business process of chosen domain.</w:t>
      </w:r>
    </w:p>
    <w:p w:rsidR="004326C9" w:rsidRDefault="004326C9" w:rsidP="00234095">
      <w:pPr>
        <w:pStyle w:val="BodyText"/>
        <w:ind w:firstLine="0"/>
      </w:pPr>
      <w:r>
        <w:t xml:space="preserve">As an example we are using work of a fictitious company. The company is mainly engaged in the assembly and sale of desktop computers and laptops. The company does not manufacture the components itself, but only assemble and test computers. </w:t>
      </w:r>
    </w:p>
    <w:p w:rsidR="004326C9" w:rsidRDefault="004326C9" w:rsidP="00234095">
      <w:pPr>
        <w:pStyle w:val="BodyText"/>
        <w:ind w:firstLine="0"/>
      </w:pPr>
      <w:r>
        <w:rPr>
          <w:b/>
          <w:bCs/>
        </w:rPr>
        <w:t>The basic procedures in the company are as follows:</w:t>
      </w:r>
      <w:r>
        <w:t xml:space="preserve"> </w:t>
      </w:r>
    </w:p>
    <w:p w:rsidR="004326C9" w:rsidRDefault="004326C9" w:rsidP="00234095">
      <w:pPr>
        <w:pStyle w:val="BodyText"/>
        <w:ind w:firstLine="0"/>
      </w:pPr>
      <w:r>
        <w:t xml:space="preserve">Sellers accept customer orders; </w:t>
      </w:r>
    </w:p>
    <w:p w:rsidR="004326C9" w:rsidRDefault="004326C9" w:rsidP="00234095">
      <w:pPr>
        <w:pStyle w:val="BodyText"/>
        <w:ind w:firstLine="0"/>
      </w:pPr>
      <w:r>
        <w:t xml:space="preserve">Operators group orders by types of computers; </w:t>
      </w:r>
    </w:p>
    <w:p w:rsidR="004326C9" w:rsidRDefault="004326C9" w:rsidP="00234095">
      <w:pPr>
        <w:pStyle w:val="BodyText"/>
        <w:ind w:firstLine="0"/>
      </w:pPr>
      <w:r>
        <w:t xml:space="preserve">Operators assemble and test computers; </w:t>
      </w:r>
    </w:p>
    <w:p w:rsidR="004326C9" w:rsidRDefault="004326C9" w:rsidP="00234095">
      <w:pPr>
        <w:pStyle w:val="BodyText"/>
        <w:ind w:firstLine="0"/>
      </w:pPr>
      <w:r>
        <w:t xml:space="preserve">Operators pack computers according to the orders; </w:t>
      </w:r>
    </w:p>
    <w:p w:rsidR="004326C9" w:rsidRDefault="004326C9" w:rsidP="00234095">
      <w:pPr>
        <w:pStyle w:val="BodyText"/>
        <w:ind w:firstLine="0"/>
      </w:pPr>
      <w:r>
        <w:t xml:space="preserve">Warehouse keeper ships the orders to the customers. </w:t>
      </w:r>
    </w:p>
    <w:p w:rsidR="004326C9" w:rsidRDefault="004326C9" w:rsidP="00234095">
      <w:pPr>
        <w:pStyle w:val="BodyText"/>
        <w:ind w:firstLine="0"/>
      </w:pPr>
      <w:r>
        <w:t xml:space="preserve">Company uses purchased accounting information system that allows you to place your order, invoice and track invoice payments. </w:t>
      </w:r>
    </w:p>
    <w:p w:rsidR="004326C9" w:rsidRDefault="004326C9" w:rsidP="00234095">
      <w:pPr>
        <w:pStyle w:val="BodyText"/>
        <w:ind w:firstLine="0"/>
      </w:pPr>
      <w:r>
        <w:t xml:space="preserve">To create a use-case model are selected: </w:t>
      </w:r>
    </w:p>
    <w:p w:rsidR="004326C9" w:rsidRDefault="004326C9" w:rsidP="00234095">
      <w:pPr>
        <w:pStyle w:val="BodyText"/>
        <w:ind w:firstLine="0"/>
      </w:pPr>
      <w:r>
        <w:t xml:space="preserve">The actors (business actors): </w:t>
      </w:r>
    </w:p>
    <w:p w:rsidR="004326C9" w:rsidRDefault="004326C9" w:rsidP="00234095">
      <w:pPr>
        <w:pStyle w:val="BodyText"/>
        <w:ind w:firstLine="0"/>
      </w:pPr>
      <w:r>
        <w:t xml:space="preserve">Client — 2; Employees — 3; Warehouse keeper. </w:t>
      </w:r>
    </w:p>
    <w:p w:rsidR="004326C9" w:rsidRDefault="004326C9" w:rsidP="00234095">
      <w:pPr>
        <w:pStyle w:val="BodyText"/>
        <w:ind w:firstLine="0"/>
      </w:pPr>
      <w:r>
        <w:t xml:space="preserve">Use cases: </w:t>
      </w:r>
    </w:p>
    <w:p w:rsidR="004326C9" w:rsidRDefault="004326C9" w:rsidP="00234095">
      <w:pPr>
        <w:pStyle w:val="BodyText"/>
        <w:ind w:firstLine="0"/>
      </w:pPr>
      <w:r>
        <w:t xml:space="preserve">Based on the needs of actors the following use cases were selected (Business Use Case): </w:t>
      </w:r>
    </w:p>
    <w:p w:rsidR="004326C9" w:rsidRDefault="004326C9" w:rsidP="00234095">
      <w:pPr>
        <w:pStyle w:val="BodyText"/>
        <w:ind w:firstLine="0"/>
      </w:pPr>
      <w:r>
        <w:t xml:space="preserve">- Take an order; </w:t>
      </w:r>
    </w:p>
    <w:p w:rsidR="004326C9" w:rsidRDefault="004326C9" w:rsidP="00234095">
      <w:pPr>
        <w:pStyle w:val="BodyText"/>
        <w:ind w:firstLine="0"/>
      </w:pPr>
      <w:r>
        <w:t xml:space="preserve">- Group orders by types of computers; </w:t>
      </w:r>
    </w:p>
    <w:p w:rsidR="004326C9" w:rsidRDefault="004326C9" w:rsidP="00234095">
      <w:pPr>
        <w:pStyle w:val="BodyText"/>
        <w:ind w:firstLine="0"/>
      </w:pPr>
      <w:r>
        <w:t xml:space="preserve">- Assemble and test the computers; </w:t>
      </w:r>
    </w:p>
    <w:p w:rsidR="004326C9" w:rsidRDefault="004326C9" w:rsidP="00234095">
      <w:pPr>
        <w:ind w:firstLine="0"/>
      </w:pPr>
      <w:r>
        <w:t>Final diagram of use cases should be similar to the one on the Figure 4.3</w:t>
      </w:r>
    </w:p>
    <w:p w:rsidR="004326C9" w:rsidRDefault="004326C9" w:rsidP="00234095">
      <w:pPr>
        <w:ind w:firstLine="0"/>
      </w:pPr>
    </w:p>
    <w:p w:rsidR="004326C9" w:rsidRDefault="004326C9" w:rsidP="00234095">
      <w:pPr>
        <w:ind w:firstLine="0"/>
      </w:pPr>
      <w:r>
        <w:rPr>
          <w:noProof/>
          <w:lang w:val="ru-RU"/>
        </w:rPr>
        <w:pict>
          <v:shape id="Image3" o:spid="_x0000_s1052" type="#_x0000_t75" style="position:absolute;left:0;text-align:left;margin-left:0;margin-top:.05pt;width:408.9pt;height:277.95pt;z-index:251665920;visibility:visible;mso-wrap-distance-left:0;mso-wrap-distance-right:0;mso-position-horizontal:center">
            <v:imagedata r:id="rId92" o:title=""/>
            <w10:wrap type="topAndBottom"/>
          </v:shape>
        </w:pict>
      </w:r>
    </w:p>
    <w:p w:rsidR="004326C9" w:rsidRDefault="004326C9" w:rsidP="00234095">
      <w:pPr>
        <w:ind w:firstLine="0"/>
        <w:jc w:val="center"/>
      </w:pPr>
      <w:r>
        <w:t>Figure 4.3 — Diagram of use cases for business model of the system</w:t>
      </w: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rPr>
          <w:b/>
          <w:bCs/>
        </w:rPr>
      </w:pPr>
    </w:p>
    <w:p w:rsidR="004326C9" w:rsidRDefault="004326C9" w:rsidP="00234095">
      <w:pPr>
        <w:pStyle w:val="BodyText"/>
        <w:ind w:firstLine="0"/>
        <w:jc w:val="center"/>
      </w:pPr>
      <w:r>
        <w:rPr>
          <w:b/>
          <w:bCs/>
        </w:rPr>
        <w:t>Laboratory work № 5 (3 hours</w:t>
      </w:r>
      <w:bookmarkStart w:id="4" w:name="_GoBack1"/>
      <w:bookmarkEnd w:id="4"/>
      <w:r>
        <w:rPr>
          <w:b/>
          <w:bCs/>
        </w:rPr>
        <w:t xml:space="preserve">) </w:t>
      </w:r>
    </w:p>
    <w:p w:rsidR="004326C9" w:rsidRDefault="004326C9" w:rsidP="00234095">
      <w:pPr>
        <w:pStyle w:val="BodyText"/>
        <w:ind w:firstLine="0"/>
        <w:jc w:val="center"/>
      </w:pPr>
      <w:r>
        <w:rPr>
          <w:b/>
          <w:bCs/>
        </w:rPr>
        <w:t>The methodology of object-oriented modeling.</w:t>
      </w:r>
      <w:r>
        <w:t xml:space="preserve"> </w:t>
      </w:r>
      <w:r>
        <w:rPr>
          <w:b/>
          <w:bCs/>
        </w:rPr>
        <w:t>System design.</w:t>
      </w:r>
      <w:r>
        <w:t xml:space="preserve"> </w:t>
      </w:r>
    </w:p>
    <w:p w:rsidR="004326C9" w:rsidRDefault="004326C9" w:rsidP="00234095">
      <w:pPr>
        <w:pStyle w:val="BodyText"/>
        <w:ind w:firstLine="0"/>
        <w:jc w:val="center"/>
      </w:pPr>
      <w:r>
        <w:rPr>
          <w:b/>
          <w:bCs/>
        </w:rPr>
        <w:t>Representation of use cases</w:t>
      </w:r>
    </w:p>
    <w:p w:rsidR="004326C9" w:rsidRDefault="004326C9" w:rsidP="00234095">
      <w:pPr>
        <w:pStyle w:val="BodyText"/>
        <w:ind w:firstLine="0"/>
      </w:pPr>
      <w:r>
        <w:rPr>
          <w:b/>
          <w:bCs/>
        </w:rPr>
        <w:t xml:space="preserve">Objective of project: </w:t>
      </w:r>
      <w:r>
        <w:t xml:space="preserve">Explore the methodology of object-oriented modeling and gain practical skills in modeling of specifications for software development using UML. </w:t>
      </w:r>
    </w:p>
    <w:p w:rsidR="004326C9" w:rsidRDefault="004326C9" w:rsidP="00234095">
      <w:pPr>
        <w:pStyle w:val="BodyText"/>
        <w:ind w:firstLine="0"/>
      </w:pPr>
      <w:r>
        <w:rPr>
          <w:b/>
          <w:bCs/>
        </w:rPr>
        <w:t xml:space="preserve">Tasks: </w:t>
      </w:r>
    </w:p>
    <w:p w:rsidR="004326C9" w:rsidRDefault="004326C9" w:rsidP="00234095">
      <w:pPr>
        <w:pStyle w:val="BodyText"/>
        <w:ind w:firstLine="0"/>
      </w:pPr>
      <w:r>
        <w:t>1. Build a model of use cases for the creation of functional requirements to  software being developed according to the selected variant.</w:t>
      </w:r>
    </w:p>
    <w:p w:rsidR="004326C9" w:rsidRDefault="004326C9" w:rsidP="00234095">
      <w:pPr>
        <w:pStyle w:val="BodyText"/>
        <w:ind w:firstLine="0"/>
      </w:pPr>
      <w:r>
        <w:t xml:space="preserve">2. Submit final report on laboratory work and defend it. </w:t>
      </w:r>
    </w:p>
    <w:p w:rsidR="004326C9" w:rsidRDefault="004326C9" w:rsidP="00234095">
      <w:pPr>
        <w:pStyle w:val="BodyText"/>
        <w:ind w:firstLine="700"/>
        <w:jc w:val="left"/>
      </w:pPr>
      <w:r>
        <w:rPr>
          <w:b/>
          <w:bCs/>
        </w:rPr>
        <w:t>Preparation to laboratory work</w:t>
      </w:r>
      <w:r>
        <w:t xml:space="preserve"> </w:t>
      </w:r>
    </w:p>
    <w:p w:rsidR="004326C9" w:rsidRDefault="004326C9" w:rsidP="00234095">
      <w:pPr>
        <w:pStyle w:val="BodyText"/>
        <w:ind w:firstLine="0"/>
      </w:pPr>
      <w:r>
        <w:t xml:space="preserve">1. Study lecture on "Object-oriented approach to software design. Use Case Diagrams ". </w:t>
      </w:r>
    </w:p>
    <w:p w:rsidR="004326C9" w:rsidRDefault="004326C9" w:rsidP="00234095">
      <w:pPr>
        <w:pStyle w:val="BodyText"/>
        <w:ind w:firstLine="0"/>
      </w:pPr>
      <w:r>
        <w:t xml:space="preserve">2. To do laboratory work the student must have the know how to work with the package Rational Rose. </w:t>
      </w:r>
    </w:p>
    <w:p w:rsidR="004326C9" w:rsidRDefault="004326C9" w:rsidP="00234095">
      <w:pPr>
        <w:pStyle w:val="BodyText"/>
        <w:ind w:firstLine="0"/>
        <w:jc w:val="center"/>
        <w:rPr>
          <w:b/>
          <w:bCs/>
        </w:rPr>
      </w:pPr>
    </w:p>
    <w:p w:rsidR="004326C9" w:rsidRDefault="004326C9" w:rsidP="00234095">
      <w:pPr>
        <w:pStyle w:val="BodyText"/>
        <w:ind w:firstLine="0"/>
        <w:jc w:val="center"/>
      </w:pPr>
      <w:r>
        <w:rPr>
          <w:b/>
          <w:bCs/>
        </w:rPr>
        <w:t>Theoretical part.</w:t>
      </w:r>
      <w:r>
        <w:t xml:space="preserve"> </w:t>
      </w:r>
      <w:r>
        <w:rPr>
          <w:b/>
          <w:bCs/>
        </w:rPr>
        <w:t>Modeling of software requirements</w:t>
      </w:r>
    </w:p>
    <w:p w:rsidR="004326C9" w:rsidRDefault="004326C9" w:rsidP="00234095">
      <w:pPr>
        <w:pStyle w:val="BodyText"/>
        <w:ind w:firstLine="0"/>
      </w:pPr>
      <w:r>
        <w:t xml:space="preserve">Diagrams of use cases are used to describe business processes of a domain that needs to be automated and define requirements for future software system. It reflects object of a system and the domain and tasks performed by them. </w:t>
      </w:r>
    </w:p>
    <w:p w:rsidR="004326C9" w:rsidRDefault="004326C9" w:rsidP="00234095">
      <w:pPr>
        <w:pStyle w:val="BodyText"/>
        <w:ind w:firstLine="0"/>
      </w:pPr>
      <w:r>
        <w:t xml:space="preserve">Use cases are a necessary tool in the stages of creating software requirements. Each use case - a potential requirement to the system, and while it is not found, it is impossible to plan its implementation. </w:t>
      </w:r>
    </w:p>
    <w:p w:rsidR="004326C9" w:rsidRDefault="004326C9" w:rsidP="00234095">
      <w:pPr>
        <w:pStyle w:val="BodyText"/>
        <w:ind w:firstLine="0"/>
      </w:pPr>
      <w:r>
        <w:t xml:space="preserve">The actors may play different roles in relation to the use case. They can make use of its results, or may themselves directly participate in it. The significance of the various roles of the actor depends on how his connections are used. </w:t>
      </w:r>
    </w:p>
    <w:p w:rsidR="004326C9" w:rsidRDefault="004326C9" w:rsidP="00234095">
      <w:pPr>
        <w:pStyle w:val="BodyText"/>
        <w:ind w:firstLine="0"/>
      </w:pPr>
      <w:r>
        <w:t xml:space="preserve">The particular purpose of use case diagrams - a documentation of use cases (everything included in the scope of the how the system is used), actors (everything outside this area) and the connections between them. While developing use cases diagrams, try to follow the following rules: </w:t>
      </w:r>
    </w:p>
    <w:p w:rsidR="004326C9" w:rsidRDefault="004326C9" w:rsidP="00234095">
      <w:pPr>
        <w:pStyle w:val="BodyText"/>
        <w:ind w:firstLine="0"/>
      </w:pPr>
      <w:r>
        <w:t xml:space="preserve">- Do not model relationships between actors. </w:t>
      </w:r>
    </w:p>
    <w:p w:rsidR="004326C9" w:rsidRDefault="004326C9" w:rsidP="00234095">
      <w:pPr>
        <w:pStyle w:val="BodyText"/>
        <w:ind w:firstLine="0"/>
      </w:pPr>
      <w:r>
        <w:t xml:space="preserve">By definition, the characters are out of the scope of the system. This means that relationships between them do not belong to its competence. </w:t>
      </w:r>
    </w:p>
    <w:p w:rsidR="004326C9" w:rsidRDefault="004326C9" w:rsidP="00234095">
      <w:pPr>
        <w:pStyle w:val="BodyText"/>
        <w:ind w:firstLine="0"/>
      </w:pPr>
      <w:r>
        <w:t xml:space="preserve">- Do not connect with the solid arrow (communication relationship) two use cases directly. Diagrams of this type only describe what use cases are available to the system and not the order of their execution. To display the execution order of use cases use activity diagrams. </w:t>
      </w:r>
    </w:p>
    <w:p w:rsidR="004326C9" w:rsidRDefault="004326C9" w:rsidP="00234095">
      <w:pPr>
        <w:pStyle w:val="BodyText"/>
        <w:ind w:firstLine="0"/>
      </w:pPr>
      <w:r>
        <w:t xml:space="preserve">- Use case must be initiated by an actor. This means that there must be a solid line with arrow, starting on the actor and ending on the use case. Arrow should be directed to the use case. </w:t>
      </w:r>
    </w:p>
    <w:p w:rsidR="004326C9" w:rsidRDefault="004326C9" w:rsidP="00234095">
      <w:pPr>
        <w:pStyle w:val="BodyText"/>
        <w:ind w:firstLine="700"/>
        <w:jc w:val="center"/>
      </w:pPr>
      <w:r>
        <w:rPr>
          <w:b/>
          <w:bCs/>
        </w:rPr>
        <w:t>The procedure for building a model</w:t>
      </w:r>
    </w:p>
    <w:p w:rsidR="004326C9" w:rsidRDefault="004326C9" w:rsidP="00234095">
      <w:pPr>
        <w:pStyle w:val="BodyText"/>
        <w:ind w:firstLine="0"/>
      </w:pPr>
      <w:r>
        <w:rPr>
          <w:i/>
          <w:iCs/>
        </w:rPr>
        <w:t>To put the actor in the browser:</w:t>
      </w:r>
      <w:r>
        <w:t xml:space="preserve"> </w:t>
      </w:r>
    </w:p>
    <w:p w:rsidR="004326C9" w:rsidRDefault="004326C9" w:rsidP="00234095">
      <w:pPr>
        <w:pStyle w:val="BodyText"/>
        <w:ind w:firstLine="0"/>
      </w:pPr>
      <w:r>
        <w:t xml:space="preserve">1. Right-click on the «Use Case View» representation in the browser. </w:t>
      </w:r>
    </w:p>
    <w:p w:rsidR="004326C9" w:rsidRDefault="004326C9" w:rsidP="00234095">
      <w:pPr>
        <w:pStyle w:val="BodyText"/>
        <w:ind w:firstLine="0"/>
      </w:pPr>
      <w:r>
        <w:t>2. Select in the menu that will appear «New» then «Actor».</w:t>
      </w:r>
    </w:p>
    <w:p w:rsidR="004326C9" w:rsidRDefault="004326C9" w:rsidP="00234095">
      <w:pPr>
        <w:pStyle w:val="BodyText"/>
        <w:ind w:firstLine="0"/>
      </w:pPr>
      <w:r>
        <w:t>3. There will be a new character named NewClass in browser. To the left of his name you will see the icon of UML actor.</w:t>
      </w:r>
    </w:p>
    <w:p w:rsidR="004326C9" w:rsidRDefault="004326C9" w:rsidP="00234095">
      <w:pPr>
        <w:pStyle w:val="BodyText"/>
        <w:ind w:firstLine="0"/>
      </w:pPr>
      <w:r>
        <w:t>4. Select new actor and enter his name.</w:t>
      </w:r>
    </w:p>
    <w:p w:rsidR="004326C9" w:rsidRDefault="004326C9" w:rsidP="00234095">
      <w:pPr>
        <w:pStyle w:val="BodyText"/>
        <w:ind w:firstLine="0"/>
      </w:pPr>
      <w:r>
        <w:rPr>
          <w:i/>
          <w:iCs/>
        </w:rPr>
        <w:t>To put the use case in the browser:</w:t>
      </w:r>
      <w:r>
        <w:t xml:space="preserve"> </w:t>
      </w:r>
    </w:p>
    <w:p w:rsidR="004326C9" w:rsidRDefault="004326C9" w:rsidP="00234095">
      <w:pPr>
        <w:pStyle w:val="BodyText"/>
        <w:ind w:firstLine="0"/>
      </w:pPr>
      <w:r>
        <w:t xml:space="preserve">1. Right-click on the representation «Use Case View» in the browser. </w:t>
      </w:r>
    </w:p>
    <w:p w:rsidR="004326C9" w:rsidRDefault="004326C9" w:rsidP="00234095">
      <w:pPr>
        <w:pStyle w:val="BodyText"/>
        <w:ind w:firstLine="0"/>
      </w:pPr>
      <w:r>
        <w:t xml:space="preserve">2. Select in the menu «New» then «Use Case»  </w:t>
      </w:r>
    </w:p>
    <w:p w:rsidR="004326C9" w:rsidRDefault="004326C9" w:rsidP="00234095">
      <w:pPr>
        <w:pStyle w:val="BodyText"/>
        <w:ind w:firstLine="0"/>
      </w:pPr>
      <w:r>
        <w:t xml:space="preserve">3. The new use case called NewUseCase will appear in the browser. To the left of it you will see icon of UML use case. </w:t>
      </w:r>
    </w:p>
    <w:p w:rsidR="004326C9" w:rsidRDefault="004326C9" w:rsidP="00234095">
      <w:pPr>
        <w:pStyle w:val="BodyText"/>
        <w:ind w:firstLine="0"/>
      </w:pPr>
      <w:r>
        <w:t xml:space="preserve">4.Select new use case and enter its name. </w:t>
      </w:r>
    </w:p>
    <w:p w:rsidR="004326C9" w:rsidRDefault="004326C9" w:rsidP="009C765A">
      <w:pPr>
        <w:pStyle w:val="BodyText"/>
        <w:ind w:firstLine="424"/>
      </w:pPr>
      <w:r>
        <w:rPr>
          <w:b/>
          <w:bCs/>
        </w:rPr>
        <w:t>Building Use Case Diagrams</w:t>
      </w:r>
      <w:r>
        <w:t xml:space="preserve"> </w:t>
      </w:r>
    </w:p>
    <w:p w:rsidR="004326C9" w:rsidRDefault="004326C9" w:rsidP="00234095">
      <w:pPr>
        <w:pStyle w:val="BodyText"/>
        <w:widowControl/>
        <w:numPr>
          <w:ilvl w:val="0"/>
          <w:numId w:val="13"/>
        </w:numPr>
        <w:tabs>
          <w:tab w:val="left" w:pos="0"/>
        </w:tabs>
        <w:autoSpaceDE/>
        <w:autoSpaceDN/>
        <w:adjustRightInd/>
        <w:spacing w:after="0" w:line="288" w:lineRule="auto"/>
      </w:pPr>
      <w:r>
        <w:t xml:space="preserve">Open the diagram of use cases «Main». </w:t>
      </w:r>
    </w:p>
    <w:p w:rsidR="004326C9" w:rsidRDefault="004326C9" w:rsidP="00234095">
      <w:pPr>
        <w:pStyle w:val="BodyText"/>
        <w:widowControl/>
        <w:numPr>
          <w:ilvl w:val="0"/>
          <w:numId w:val="13"/>
        </w:numPr>
        <w:tabs>
          <w:tab w:val="left" w:pos="0"/>
        </w:tabs>
        <w:autoSpaceDE/>
        <w:autoSpaceDN/>
        <w:adjustRightInd/>
        <w:spacing w:after="0" w:line="288" w:lineRule="auto"/>
      </w:pPr>
      <w:r>
        <w:t>To put an actor or use case in the diagram, drag it from the browser to the diagram of use cases.</w:t>
      </w:r>
    </w:p>
    <w:p w:rsidR="004326C9" w:rsidRDefault="004326C9" w:rsidP="00234095">
      <w:pPr>
        <w:pStyle w:val="BodyText"/>
        <w:widowControl/>
        <w:numPr>
          <w:ilvl w:val="0"/>
          <w:numId w:val="13"/>
        </w:numPr>
        <w:tabs>
          <w:tab w:val="left" w:pos="0"/>
        </w:tabs>
        <w:autoSpaceDE/>
        <w:autoSpaceDN/>
        <w:adjustRightInd/>
        <w:spacing w:after="0" w:line="288" w:lineRule="auto"/>
      </w:pPr>
      <w:r>
        <w:t xml:space="preserve">Use the toolbar buttons to draw associations between actors and use cases. </w:t>
      </w:r>
    </w:p>
    <w:p w:rsidR="004326C9" w:rsidRDefault="004326C9" w:rsidP="00234095">
      <w:pPr>
        <w:pStyle w:val="BodyText"/>
        <w:widowControl/>
        <w:numPr>
          <w:ilvl w:val="0"/>
          <w:numId w:val="13"/>
        </w:numPr>
        <w:tabs>
          <w:tab w:val="left" w:pos="0"/>
        </w:tabs>
        <w:autoSpaceDE/>
        <w:autoSpaceDN/>
        <w:adjustRightInd/>
        <w:spacing w:after="140" w:line="288" w:lineRule="auto"/>
      </w:pPr>
      <w:r>
        <w:t xml:space="preserve">Create using MS Word text files with descriptions of the use case </w:t>
      </w:r>
    </w:p>
    <w:p w:rsidR="004326C9" w:rsidRDefault="004326C9" w:rsidP="00234095">
      <w:pPr>
        <w:pStyle w:val="BodyText"/>
        <w:ind w:firstLine="0"/>
      </w:pPr>
      <w:r>
        <w:rPr>
          <w:i/>
          <w:iCs/>
        </w:rPr>
        <w:t>Attaching a file to use case</w:t>
      </w:r>
    </w:p>
    <w:p w:rsidR="004326C9" w:rsidRDefault="004326C9" w:rsidP="00234095">
      <w:pPr>
        <w:pStyle w:val="BodyText"/>
        <w:widowControl/>
        <w:numPr>
          <w:ilvl w:val="0"/>
          <w:numId w:val="14"/>
        </w:numPr>
        <w:tabs>
          <w:tab w:val="left" w:pos="0"/>
        </w:tabs>
        <w:autoSpaceDE/>
        <w:autoSpaceDN/>
        <w:adjustRightInd/>
        <w:spacing w:after="0" w:line="288" w:lineRule="auto"/>
      </w:pPr>
      <w:r>
        <w:t xml:space="preserve">Right-click on the use case. </w:t>
      </w:r>
    </w:p>
    <w:p w:rsidR="004326C9" w:rsidRDefault="004326C9" w:rsidP="00234095">
      <w:pPr>
        <w:pStyle w:val="BodyText"/>
        <w:widowControl/>
        <w:numPr>
          <w:ilvl w:val="0"/>
          <w:numId w:val="14"/>
        </w:numPr>
        <w:tabs>
          <w:tab w:val="left" w:pos="0"/>
        </w:tabs>
        <w:autoSpaceDE/>
        <w:autoSpaceDN/>
        <w:adjustRightInd/>
        <w:spacing w:after="0" w:line="288" w:lineRule="auto"/>
      </w:pPr>
      <w:r>
        <w:t>In the menu, choose «Open Specification»</w:t>
      </w:r>
    </w:p>
    <w:p w:rsidR="004326C9" w:rsidRDefault="004326C9" w:rsidP="00234095">
      <w:pPr>
        <w:pStyle w:val="BodyText"/>
        <w:widowControl/>
        <w:numPr>
          <w:ilvl w:val="0"/>
          <w:numId w:val="14"/>
        </w:numPr>
        <w:tabs>
          <w:tab w:val="left" w:pos="0"/>
        </w:tabs>
        <w:autoSpaceDE/>
        <w:autoSpaceDN/>
        <w:adjustRightInd/>
        <w:spacing w:after="0" w:line="288" w:lineRule="auto"/>
      </w:pPr>
      <w:r>
        <w:t>Click the «File» tab.</w:t>
      </w:r>
    </w:p>
    <w:p w:rsidR="004326C9" w:rsidRDefault="004326C9" w:rsidP="00234095">
      <w:pPr>
        <w:pStyle w:val="BodyText"/>
        <w:widowControl/>
        <w:numPr>
          <w:ilvl w:val="0"/>
          <w:numId w:val="14"/>
        </w:numPr>
        <w:tabs>
          <w:tab w:val="left" w:pos="0"/>
        </w:tabs>
        <w:autoSpaceDE/>
        <w:autoSpaceDN/>
        <w:adjustRightInd/>
        <w:spacing w:after="0" w:line="288" w:lineRule="auto"/>
      </w:pPr>
      <w:r>
        <w:t xml:space="preserve">Right-click on the white box, and from the menu choose «Insert File». </w:t>
      </w:r>
    </w:p>
    <w:p w:rsidR="004326C9" w:rsidRDefault="004326C9" w:rsidP="00234095">
      <w:pPr>
        <w:pStyle w:val="BodyText"/>
        <w:widowControl/>
        <w:numPr>
          <w:ilvl w:val="0"/>
          <w:numId w:val="14"/>
        </w:numPr>
        <w:tabs>
          <w:tab w:val="left" w:pos="0"/>
        </w:tabs>
        <w:autoSpaceDE/>
        <w:autoSpaceDN/>
        <w:adjustRightInd/>
        <w:spacing w:after="140" w:line="288" w:lineRule="auto"/>
      </w:pPr>
      <w:r>
        <w:t xml:space="preserve">Select the file you created earlier with text description and click on the «Open» button to attach a file to use case. </w:t>
      </w:r>
    </w:p>
    <w:p w:rsidR="004326C9" w:rsidRDefault="004326C9" w:rsidP="009C765A">
      <w:pPr>
        <w:pStyle w:val="BodyText"/>
        <w:ind w:firstLine="424"/>
      </w:pPr>
      <w:r>
        <w:rPr>
          <w:b/>
          <w:bCs/>
        </w:rPr>
        <w:t>Result:</w:t>
      </w:r>
      <w:r>
        <w:t xml:space="preserve"> </w:t>
      </w:r>
    </w:p>
    <w:p w:rsidR="004326C9" w:rsidRDefault="004326C9" w:rsidP="00234095">
      <w:pPr>
        <w:pStyle w:val="BodyText"/>
        <w:ind w:firstLine="0"/>
      </w:pPr>
      <w:r>
        <w:rPr>
          <w:b/>
          <w:bCs/>
        </w:rPr>
        <w:t>Requirements to the results of the laboratory work</w:t>
      </w:r>
      <w:r>
        <w:t xml:space="preserve"> </w:t>
      </w:r>
    </w:p>
    <w:p w:rsidR="004326C9" w:rsidRDefault="004326C9" w:rsidP="00234095">
      <w:pPr>
        <w:pStyle w:val="BodyText"/>
        <w:ind w:firstLine="0"/>
      </w:pPr>
      <w:r>
        <w:t>The model should reflect the features of the software tool that is being developed</w:t>
      </w:r>
    </w:p>
    <w:p w:rsidR="004326C9" w:rsidRDefault="004326C9" w:rsidP="00234095">
      <w:pPr>
        <w:pStyle w:val="BodyText"/>
        <w:ind w:firstLine="680"/>
      </w:pPr>
      <w:r>
        <w:t xml:space="preserve">The goal is to automate the process of the company related to the sale and marketing. Sales and marketing are done by responding to customer phone calls, providing information about prices to customers, handling orders, inputing orders to the information system and market researching. </w:t>
      </w:r>
    </w:p>
    <w:p w:rsidR="004326C9" w:rsidRDefault="004326C9" w:rsidP="00234095">
      <w:pPr>
        <w:pStyle w:val="BodyText"/>
        <w:ind w:firstLine="680"/>
      </w:pPr>
      <w:r>
        <w:t xml:space="preserve">During the process ordering, it is important to check whether a client exists in the database, and if it does not exist, add it to the database, and then place an order. Ordering begins with a call of the customer. In the process of ordering customer database can be viewed and edited. The order must include both customer information and information on the products ordered. Ordering implies read and write data of other orders. </w:t>
      </w:r>
    </w:p>
    <w:p w:rsidR="004326C9" w:rsidRDefault="004326C9" w:rsidP="00234095">
      <w:pPr>
        <w:pStyle w:val="BodyText"/>
        <w:spacing w:after="0"/>
        <w:ind w:firstLine="900"/>
      </w:pPr>
      <w:r>
        <w:rPr>
          <w:i/>
          <w:iCs/>
          <w:color w:val="000000"/>
        </w:rPr>
        <w:t xml:space="preserve">Creation of the initial version of the use cases model </w:t>
      </w:r>
    </w:p>
    <w:p w:rsidR="004326C9" w:rsidRDefault="004326C9" w:rsidP="00234095">
      <w:pPr>
        <w:pStyle w:val="BodyText"/>
        <w:spacing w:after="0"/>
        <w:ind w:firstLine="900"/>
      </w:pPr>
      <w:r>
        <w:rPr>
          <w:i/>
          <w:iCs/>
        </w:rPr>
        <w:t>Characters:</w:t>
      </w:r>
    </w:p>
    <w:p w:rsidR="004326C9" w:rsidRDefault="004326C9" w:rsidP="00234095">
      <w:pPr>
        <w:pStyle w:val="BodyText"/>
        <w:widowControl/>
        <w:numPr>
          <w:ilvl w:val="1"/>
          <w:numId w:val="15"/>
        </w:numPr>
        <w:tabs>
          <w:tab w:val="left" w:pos="0"/>
        </w:tabs>
        <w:autoSpaceDE/>
        <w:autoSpaceDN/>
        <w:adjustRightInd/>
        <w:spacing w:after="0" w:line="288" w:lineRule="auto"/>
      </w:pPr>
      <w:r>
        <w:t xml:space="preserve">Employee </w:t>
      </w:r>
    </w:p>
    <w:p w:rsidR="004326C9" w:rsidRDefault="004326C9" w:rsidP="00234095">
      <w:pPr>
        <w:pStyle w:val="BodyText"/>
        <w:widowControl/>
        <w:numPr>
          <w:ilvl w:val="1"/>
          <w:numId w:val="15"/>
        </w:numPr>
        <w:tabs>
          <w:tab w:val="left" w:pos="0"/>
        </w:tabs>
        <w:autoSpaceDE/>
        <w:autoSpaceDN/>
        <w:adjustRightInd/>
        <w:spacing w:after="0" w:line="288" w:lineRule="auto"/>
      </w:pPr>
      <w:r>
        <w:t xml:space="preserve">Customer </w:t>
      </w:r>
    </w:p>
    <w:p w:rsidR="004326C9" w:rsidRDefault="004326C9" w:rsidP="00234095">
      <w:pPr>
        <w:pStyle w:val="BodyText"/>
        <w:widowControl/>
        <w:numPr>
          <w:ilvl w:val="1"/>
          <w:numId w:val="15"/>
        </w:numPr>
        <w:tabs>
          <w:tab w:val="left" w:pos="0"/>
        </w:tabs>
        <w:autoSpaceDE/>
        <w:autoSpaceDN/>
        <w:adjustRightInd/>
        <w:spacing w:after="140" w:line="288" w:lineRule="auto"/>
      </w:pPr>
      <w:r>
        <w:t xml:space="preserve">Information system </w:t>
      </w:r>
    </w:p>
    <w:p w:rsidR="004326C9" w:rsidRDefault="004326C9" w:rsidP="00234095">
      <w:pPr>
        <w:pStyle w:val="BodyText"/>
        <w:spacing w:after="0"/>
        <w:ind w:firstLine="900"/>
      </w:pPr>
      <w:r>
        <w:rPr>
          <w:i/>
          <w:iCs/>
        </w:rPr>
        <w:t>Use cases:</w:t>
      </w:r>
      <w:r>
        <w:t xml:space="preserve"> </w:t>
      </w:r>
    </w:p>
    <w:p w:rsidR="004326C9" w:rsidRDefault="004326C9" w:rsidP="00234095">
      <w:pPr>
        <w:pStyle w:val="BodyText"/>
        <w:widowControl/>
        <w:numPr>
          <w:ilvl w:val="1"/>
          <w:numId w:val="16"/>
        </w:numPr>
        <w:tabs>
          <w:tab w:val="left" w:pos="0"/>
        </w:tabs>
        <w:autoSpaceDE/>
        <w:autoSpaceDN/>
        <w:adjustRightInd/>
        <w:spacing w:after="0" w:line="288" w:lineRule="auto"/>
      </w:pPr>
      <w:r>
        <w:t xml:space="preserve">Answer phone calls </w:t>
      </w:r>
    </w:p>
    <w:p w:rsidR="004326C9" w:rsidRDefault="004326C9" w:rsidP="00234095">
      <w:pPr>
        <w:pStyle w:val="BodyText"/>
        <w:widowControl/>
        <w:numPr>
          <w:ilvl w:val="1"/>
          <w:numId w:val="16"/>
        </w:numPr>
        <w:tabs>
          <w:tab w:val="left" w:pos="0"/>
        </w:tabs>
        <w:autoSpaceDE/>
        <w:autoSpaceDN/>
        <w:adjustRightInd/>
        <w:spacing w:after="0" w:line="288" w:lineRule="auto"/>
      </w:pPr>
      <w:r>
        <w:t xml:space="preserve">Provide information on prices </w:t>
      </w:r>
    </w:p>
    <w:p w:rsidR="004326C9" w:rsidRDefault="004326C9" w:rsidP="00234095">
      <w:pPr>
        <w:pStyle w:val="BodyText"/>
        <w:widowControl/>
        <w:numPr>
          <w:ilvl w:val="1"/>
          <w:numId w:val="16"/>
        </w:numPr>
        <w:tabs>
          <w:tab w:val="left" w:pos="0"/>
        </w:tabs>
        <w:autoSpaceDE/>
        <w:autoSpaceDN/>
        <w:adjustRightInd/>
        <w:spacing w:after="0" w:line="288" w:lineRule="auto"/>
      </w:pPr>
      <w:r>
        <w:t xml:space="preserve">Make an order </w:t>
      </w:r>
    </w:p>
    <w:p w:rsidR="004326C9" w:rsidRDefault="004326C9" w:rsidP="00234095">
      <w:pPr>
        <w:pStyle w:val="BodyText"/>
        <w:widowControl/>
        <w:numPr>
          <w:ilvl w:val="1"/>
          <w:numId w:val="16"/>
        </w:numPr>
        <w:tabs>
          <w:tab w:val="left" w:pos="0"/>
        </w:tabs>
        <w:autoSpaceDE/>
        <w:autoSpaceDN/>
        <w:adjustRightInd/>
        <w:spacing w:after="0" w:line="288" w:lineRule="auto"/>
      </w:pPr>
      <w:r>
        <w:t xml:space="preserve">Process an order </w:t>
      </w:r>
    </w:p>
    <w:p w:rsidR="004326C9" w:rsidRDefault="004326C9" w:rsidP="00234095">
      <w:pPr>
        <w:pStyle w:val="BodyText"/>
        <w:widowControl/>
        <w:numPr>
          <w:ilvl w:val="1"/>
          <w:numId w:val="16"/>
        </w:numPr>
        <w:tabs>
          <w:tab w:val="left" w:pos="0"/>
        </w:tabs>
        <w:autoSpaceDE/>
        <w:autoSpaceDN/>
        <w:adjustRightInd/>
        <w:spacing w:after="0" w:line="288" w:lineRule="auto"/>
      </w:pPr>
      <w:r>
        <w:t xml:space="preserve">Cancel an order </w:t>
      </w:r>
    </w:p>
    <w:p w:rsidR="004326C9" w:rsidRDefault="004326C9" w:rsidP="00234095">
      <w:pPr>
        <w:pStyle w:val="BodyText"/>
        <w:widowControl/>
        <w:numPr>
          <w:ilvl w:val="1"/>
          <w:numId w:val="16"/>
        </w:numPr>
        <w:tabs>
          <w:tab w:val="left" w:pos="0"/>
        </w:tabs>
        <w:autoSpaceDE/>
        <w:autoSpaceDN/>
        <w:adjustRightInd/>
        <w:spacing w:after="0" w:line="288" w:lineRule="auto"/>
      </w:pPr>
      <w:r>
        <w:t xml:space="preserve">Check for a client in database </w:t>
      </w:r>
    </w:p>
    <w:p w:rsidR="004326C9" w:rsidRDefault="004326C9" w:rsidP="00234095">
      <w:pPr>
        <w:pStyle w:val="BodyText"/>
        <w:widowControl/>
        <w:numPr>
          <w:ilvl w:val="1"/>
          <w:numId w:val="16"/>
        </w:numPr>
        <w:tabs>
          <w:tab w:val="left" w:pos="0"/>
        </w:tabs>
        <w:autoSpaceDE/>
        <w:autoSpaceDN/>
        <w:adjustRightInd/>
        <w:spacing w:after="140" w:line="288" w:lineRule="auto"/>
      </w:pPr>
      <w:r>
        <w:t xml:space="preserve">Save order in the database </w:t>
      </w:r>
    </w:p>
    <w:p w:rsidR="004326C9" w:rsidRDefault="004326C9" w:rsidP="00234095">
      <w:pPr>
        <w:pStyle w:val="BodyText"/>
        <w:spacing w:after="0"/>
        <w:ind w:firstLine="900"/>
        <w:jc w:val="center"/>
      </w:pPr>
      <w:r>
        <w:rPr>
          <w:noProof/>
          <w:lang w:val="ru-RU"/>
        </w:rPr>
        <w:pict>
          <v:shape id="Image5" o:spid="_x0000_s1053" type="#_x0000_t75" style="position:absolute;left:0;text-align:left;margin-left:66.95pt;margin-top:.35pt;width:334pt;height:197pt;z-index:251666944;visibility:visible;mso-wrap-distance-left:0;mso-wrap-distance-right:0">
            <v:imagedata r:id="rId93" o:title=""/>
            <w10:wrap type="square" side="largest"/>
          </v:shape>
        </w:pict>
      </w:r>
      <w:r>
        <w:rPr>
          <w:noProof/>
          <w:lang w:val="ru-RU"/>
        </w:rPr>
        <w:pict>
          <v:shape id="_x0000_i1075" type="#_x0000_t75" style="width:3in;height:3in">
            <v:imagedata r:id="rId94"/>
          </v:shape>
        </w:pict>
      </w:r>
      <w:r>
        <w:t xml:space="preserve"> </w:t>
      </w: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Default="004326C9" w:rsidP="00234095">
      <w:pPr>
        <w:pStyle w:val="BodyText"/>
        <w:spacing w:after="0"/>
        <w:ind w:firstLine="900"/>
        <w:jc w:val="center"/>
      </w:pPr>
    </w:p>
    <w:p w:rsidR="004326C9" w:rsidRPr="00C42128" w:rsidRDefault="004326C9" w:rsidP="00234095">
      <w:pPr>
        <w:pStyle w:val="BodyText"/>
        <w:spacing w:after="0"/>
        <w:ind w:firstLine="900"/>
        <w:jc w:val="center"/>
      </w:pPr>
      <w:r>
        <w:t xml:space="preserve">Figure 5.1 - Modified diagram of use cases </w:t>
      </w:r>
    </w:p>
    <w:p w:rsidR="004326C9" w:rsidRDefault="004326C9" w:rsidP="00234095">
      <w:pPr>
        <w:pStyle w:val="BodyText"/>
        <w:spacing w:after="0"/>
        <w:ind w:firstLine="900"/>
        <w:rPr>
          <w:b/>
          <w:bCs/>
          <w:i/>
          <w:iCs/>
        </w:rPr>
      </w:pPr>
    </w:p>
    <w:p w:rsidR="004326C9" w:rsidRDefault="004326C9" w:rsidP="00234095">
      <w:pPr>
        <w:pStyle w:val="BodyText"/>
        <w:spacing w:after="0"/>
        <w:ind w:firstLine="900"/>
      </w:pPr>
      <w:r>
        <w:rPr>
          <w:b/>
          <w:bCs/>
          <w:i/>
          <w:iCs/>
        </w:rPr>
        <w:t>Use case "Process an order":</w:t>
      </w:r>
      <w:r>
        <w:t xml:space="preserve"> </w:t>
      </w:r>
    </w:p>
    <w:p w:rsidR="004326C9" w:rsidRDefault="004326C9" w:rsidP="00234095">
      <w:pPr>
        <w:pStyle w:val="BodyText"/>
        <w:spacing w:after="0"/>
        <w:ind w:firstLine="900"/>
      </w:pPr>
      <w:r>
        <w:rPr>
          <w:i/>
          <w:iCs/>
        </w:rPr>
        <w:t>Short description</w:t>
      </w:r>
      <w:r>
        <w:t xml:space="preserve"> </w:t>
      </w:r>
    </w:p>
    <w:p w:rsidR="004326C9" w:rsidRDefault="004326C9" w:rsidP="00234095">
      <w:pPr>
        <w:pStyle w:val="BodyText"/>
        <w:spacing w:after="0"/>
        <w:ind w:firstLine="900"/>
      </w:pPr>
      <w:r>
        <w:t>This use case describes the process of registration of customer order received over the phone in the information system.</w:t>
      </w:r>
    </w:p>
    <w:p w:rsidR="004326C9" w:rsidRDefault="004326C9" w:rsidP="00234095">
      <w:pPr>
        <w:pStyle w:val="BodyText"/>
        <w:spacing w:after="0"/>
        <w:ind w:firstLine="900"/>
      </w:pPr>
      <w:r>
        <w:rPr>
          <w:i/>
          <w:iCs/>
        </w:rPr>
        <w:t>The main flow of events</w:t>
      </w:r>
    </w:p>
    <w:p w:rsidR="004326C9" w:rsidRDefault="004326C9" w:rsidP="00234095">
      <w:pPr>
        <w:pStyle w:val="BodyText"/>
        <w:spacing w:after="0"/>
        <w:ind w:firstLine="900"/>
      </w:pPr>
      <w:r>
        <w:t xml:space="preserve">The employee asks the client about his personal data. </w:t>
      </w:r>
    </w:p>
    <w:p w:rsidR="004326C9" w:rsidRDefault="004326C9" w:rsidP="00234095">
      <w:pPr>
        <w:pStyle w:val="BodyText"/>
        <w:spacing w:after="0"/>
        <w:ind w:firstLine="900"/>
      </w:pPr>
      <w:r>
        <w:t xml:space="preserve">An employee checks the customer information in the information system. If the information is not found, then the alternative flow «Adding customer information in the information system» is used. </w:t>
      </w:r>
    </w:p>
    <w:p w:rsidR="004326C9" w:rsidRDefault="004326C9" w:rsidP="00234095">
      <w:pPr>
        <w:pStyle w:val="BodyText"/>
        <w:spacing w:after="0"/>
        <w:ind w:firstLine="900"/>
      </w:pPr>
      <w:r>
        <w:t xml:space="preserve">The employee selects the customer record in the information system. </w:t>
      </w:r>
    </w:p>
    <w:p w:rsidR="004326C9" w:rsidRDefault="004326C9" w:rsidP="00234095">
      <w:pPr>
        <w:pStyle w:val="BodyText"/>
        <w:spacing w:after="0"/>
        <w:ind w:firstLine="900"/>
      </w:pPr>
      <w:r>
        <w:t xml:space="preserve">The employee inputs the order information for the selected client into information system </w:t>
      </w:r>
    </w:p>
    <w:p w:rsidR="004326C9" w:rsidRDefault="004326C9" w:rsidP="00234095">
      <w:pPr>
        <w:pStyle w:val="BodyText"/>
        <w:ind w:firstLine="0"/>
        <w:rPr>
          <w:b/>
          <w:bCs/>
        </w:rPr>
      </w:pPr>
    </w:p>
    <w:p w:rsidR="004326C9" w:rsidRPr="00234095" w:rsidRDefault="004326C9" w:rsidP="00234095">
      <w:pPr>
        <w:pStyle w:val="BodyText"/>
        <w:ind w:firstLine="424"/>
        <w:rPr>
          <w:b/>
          <w:bCs/>
        </w:rPr>
      </w:pPr>
      <w:r w:rsidRPr="00234095">
        <w:rPr>
          <w:b/>
          <w:bCs/>
        </w:rPr>
        <w:t xml:space="preserve">Control questions: </w:t>
      </w:r>
    </w:p>
    <w:p w:rsidR="004326C9" w:rsidRDefault="004326C9" w:rsidP="00234095">
      <w:pPr>
        <w:pStyle w:val="BodyText"/>
        <w:widowControl/>
        <w:numPr>
          <w:ilvl w:val="0"/>
          <w:numId w:val="17"/>
        </w:numPr>
        <w:tabs>
          <w:tab w:val="left" w:pos="0"/>
        </w:tabs>
        <w:autoSpaceDE/>
        <w:autoSpaceDN/>
        <w:adjustRightInd/>
        <w:spacing w:after="0" w:line="288" w:lineRule="auto"/>
      </w:pPr>
      <w:r>
        <w:t xml:space="preserve">What describes use case diagram? </w:t>
      </w:r>
    </w:p>
    <w:p w:rsidR="004326C9" w:rsidRDefault="004326C9" w:rsidP="00234095">
      <w:pPr>
        <w:pStyle w:val="BodyText"/>
        <w:widowControl/>
        <w:numPr>
          <w:ilvl w:val="0"/>
          <w:numId w:val="17"/>
        </w:numPr>
        <w:tabs>
          <w:tab w:val="left" w:pos="0"/>
        </w:tabs>
        <w:autoSpaceDE/>
        <w:autoSpaceDN/>
        <w:adjustRightInd/>
        <w:spacing w:after="0" w:line="288" w:lineRule="auto"/>
      </w:pPr>
      <w:r>
        <w:t xml:space="preserve">Give the definition of «actor» </w:t>
      </w:r>
    </w:p>
    <w:p w:rsidR="004326C9" w:rsidRDefault="004326C9" w:rsidP="00234095">
      <w:pPr>
        <w:pStyle w:val="BodyText"/>
        <w:widowControl/>
        <w:numPr>
          <w:ilvl w:val="0"/>
          <w:numId w:val="17"/>
        </w:numPr>
        <w:tabs>
          <w:tab w:val="left" w:pos="0"/>
        </w:tabs>
        <w:autoSpaceDE/>
        <w:autoSpaceDN/>
        <w:adjustRightInd/>
        <w:spacing w:after="0" w:line="288" w:lineRule="auto"/>
      </w:pPr>
      <w:r>
        <w:t xml:space="preserve">Give examples of actors in its system </w:t>
      </w:r>
    </w:p>
    <w:p w:rsidR="004326C9" w:rsidRDefault="004326C9" w:rsidP="00234095">
      <w:pPr>
        <w:pStyle w:val="BodyText"/>
        <w:widowControl/>
        <w:numPr>
          <w:ilvl w:val="0"/>
          <w:numId w:val="17"/>
        </w:numPr>
        <w:tabs>
          <w:tab w:val="left" w:pos="0"/>
        </w:tabs>
        <w:autoSpaceDE/>
        <w:autoSpaceDN/>
        <w:adjustRightInd/>
        <w:spacing w:after="0" w:line="288" w:lineRule="auto"/>
      </w:pPr>
      <w:r>
        <w:t xml:space="preserve">Determine the communication relationship in your system </w:t>
      </w:r>
    </w:p>
    <w:p w:rsidR="004326C9" w:rsidRDefault="004326C9" w:rsidP="00234095">
      <w:pPr>
        <w:pStyle w:val="BodyText"/>
        <w:widowControl/>
        <w:numPr>
          <w:ilvl w:val="0"/>
          <w:numId w:val="17"/>
        </w:numPr>
        <w:tabs>
          <w:tab w:val="left" w:pos="0"/>
        </w:tabs>
        <w:autoSpaceDE/>
        <w:autoSpaceDN/>
        <w:adjustRightInd/>
        <w:spacing w:after="0" w:line="288" w:lineRule="auto"/>
      </w:pPr>
      <w:r>
        <w:t>Determine relationships of use and extend in the system that you design.</w:t>
      </w:r>
    </w:p>
    <w:p w:rsidR="004326C9" w:rsidRDefault="004326C9" w:rsidP="00234095">
      <w:pPr>
        <w:pStyle w:val="BodyText"/>
        <w:widowControl/>
        <w:numPr>
          <w:ilvl w:val="0"/>
          <w:numId w:val="17"/>
        </w:numPr>
        <w:tabs>
          <w:tab w:val="left" w:pos="0"/>
        </w:tabs>
        <w:autoSpaceDE/>
        <w:autoSpaceDN/>
        <w:adjustRightInd/>
        <w:spacing w:after="0" w:line="288" w:lineRule="auto"/>
      </w:pPr>
      <w:r>
        <w:t xml:space="preserve">Show the process of creating a new use case diagrams </w:t>
      </w:r>
    </w:p>
    <w:p w:rsidR="004326C9" w:rsidRDefault="004326C9" w:rsidP="00234095">
      <w:pPr>
        <w:pStyle w:val="BodyText"/>
        <w:widowControl/>
        <w:numPr>
          <w:ilvl w:val="0"/>
          <w:numId w:val="17"/>
        </w:numPr>
        <w:tabs>
          <w:tab w:val="left" w:pos="0"/>
        </w:tabs>
        <w:autoSpaceDE/>
        <w:autoSpaceDN/>
        <w:adjustRightInd/>
        <w:spacing w:after="0" w:line="288" w:lineRule="auto"/>
      </w:pPr>
      <w:r>
        <w:t xml:space="preserve">List the functional requirements of your system </w:t>
      </w:r>
    </w:p>
    <w:p w:rsidR="004326C9" w:rsidRDefault="004326C9" w:rsidP="00234095">
      <w:pPr>
        <w:pStyle w:val="BodyText"/>
        <w:widowControl/>
        <w:numPr>
          <w:ilvl w:val="0"/>
          <w:numId w:val="17"/>
        </w:numPr>
        <w:tabs>
          <w:tab w:val="left" w:pos="0"/>
        </w:tabs>
        <w:autoSpaceDE/>
        <w:autoSpaceDN/>
        <w:adjustRightInd/>
        <w:spacing w:after="140" w:line="288" w:lineRule="auto"/>
      </w:pPr>
      <w:r>
        <w:t>Show the process of placement of the actor into the browser.</w:t>
      </w: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Default="004326C9" w:rsidP="008C6D52">
      <w:pPr>
        <w:jc w:val="center"/>
        <w:rPr>
          <w:b/>
          <w:bCs/>
        </w:rPr>
      </w:pPr>
    </w:p>
    <w:p w:rsidR="004326C9" w:rsidRPr="001E54BF" w:rsidRDefault="004326C9" w:rsidP="008C6D52">
      <w:pPr>
        <w:jc w:val="center"/>
        <w:rPr>
          <w:b/>
          <w:bCs/>
        </w:rPr>
      </w:pPr>
      <w:r w:rsidRPr="001E54BF">
        <w:rPr>
          <w:b/>
          <w:bCs/>
        </w:rPr>
        <w:t>Laboratory Work 6 (8 hours)</w:t>
      </w:r>
    </w:p>
    <w:p w:rsidR="004326C9" w:rsidRPr="001E54BF" w:rsidRDefault="004326C9" w:rsidP="008C6D52">
      <w:pPr>
        <w:jc w:val="center"/>
        <w:rPr>
          <w:b/>
          <w:bCs/>
          <w:shd w:val="clear" w:color="auto" w:fill="FFFFFF"/>
        </w:rPr>
      </w:pPr>
      <w:r w:rsidRPr="001E54BF">
        <w:br/>
      </w:r>
      <w:r w:rsidRPr="001E54BF">
        <w:rPr>
          <w:b/>
          <w:bCs/>
          <w:shd w:val="clear" w:color="auto" w:fill="FFFFFF"/>
        </w:rPr>
        <w:t>Displaying the data model in the  Erwin tool</w:t>
      </w:r>
    </w:p>
    <w:p w:rsidR="004326C9" w:rsidRPr="001E54BF" w:rsidRDefault="004326C9" w:rsidP="008C6D52">
      <w:pPr>
        <w:jc w:val="center"/>
        <w:rPr>
          <w:shd w:val="clear" w:color="auto" w:fill="FFFFFF"/>
        </w:rPr>
      </w:pPr>
    </w:p>
    <w:p w:rsidR="004326C9" w:rsidRPr="001E54BF" w:rsidRDefault="004326C9" w:rsidP="008C6D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E54BF">
        <w:rPr>
          <w:b/>
          <w:bCs/>
        </w:rPr>
        <w:t>Objective</w:t>
      </w:r>
      <w:r w:rsidRPr="001E54BF">
        <w:t>: Acquisition of skills of building a data model in IDEF1.X standard with using  ERwin tools.</w:t>
      </w:r>
    </w:p>
    <w:p w:rsidR="004326C9" w:rsidRPr="001E54BF" w:rsidRDefault="004326C9" w:rsidP="008C6D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326C9" w:rsidRPr="00CE6ED4" w:rsidRDefault="004326C9" w:rsidP="008C6D52">
      <w:pPr>
        <w:pStyle w:val="HTMLPreformatted"/>
        <w:shd w:val="clear" w:color="auto" w:fill="FFFFFF"/>
        <w:jc w:val="both"/>
        <w:rPr>
          <w:rFonts w:ascii="Times New Roman" w:hAnsi="Times New Roman" w:cs="Times New Roman"/>
          <w:sz w:val="28"/>
          <w:szCs w:val="28"/>
          <w:lang w:val="en-US"/>
        </w:rPr>
      </w:pPr>
      <w:r w:rsidRPr="00CE6ED4">
        <w:rPr>
          <w:rFonts w:ascii="Times New Roman" w:hAnsi="Times New Roman" w:cs="Times New Roman"/>
          <w:sz w:val="22"/>
          <w:szCs w:val="22"/>
          <w:lang w:val="en-US"/>
        </w:rPr>
        <w:tab/>
      </w:r>
      <w:r w:rsidRPr="00CE6ED4">
        <w:rPr>
          <w:rFonts w:ascii="Times New Roman" w:hAnsi="Times New Roman" w:cs="Times New Roman"/>
          <w:sz w:val="28"/>
          <w:szCs w:val="28"/>
          <w:lang w:val="en-US"/>
        </w:rPr>
        <w:t>Tasks:</w:t>
      </w:r>
    </w:p>
    <w:p w:rsidR="004326C9" w:rsidRPr="00CE6ED4" w:rsidRDefault="004326C9" w:rsidP="008C6D52">
      <w:pPr>
        <w:pStyle w:val="HTMLPreformatted"/>
        <w:shd w:val="clear" w:color="auto" w:fill="FFFFFF"/>
        <w:jc w:val="both"/>
        <w:rPr>
          <w:rFonts w:ascii="Times New Roman" w:hAnsi="Times New Roman" w:cs="Times New Roman"/>
          <w:sz w:val="28"/>
          <w:szCs w:val="28"/>
          <w:lang w:val="en-US"/>
        </w:rPr>
      </w:pPr>
      <w:r w:rsidRPr="00CE6ED4">
        <w:rPr>
          <w:rFonts w:ascii="Times New Roman" w:hAnsi="Times New Roman" w:cs="Times New Roman"/>
          <w:sz w:val="28"/>
          <w:szCs w:val="28"/>
          <w:lang w:val="en-US"/>
        </w:rPr>
        <w:t>1. To study the basic concepts of ERD (Entity Relation Diagrams)</w:t>
      </w:r>
    </w:p>
    <w:p w:rsidR="004326C9" w:rsidRPr="00CE6ED4" w:rsidRDefault="004326C9" w:rsidP="008C6D52">
      <w:pPr>
        <w:pStyle w:val="HTMLPreformatted"/>
        <w:shd w:val="clear" w:color="auto" w:fill="FFFFFF"/>
        <w:jc w:val="both"/>
        <w:rPr>
          <w:rFonts w:ascii="Times New Roman" w:hAnsi="Times New Roman" w:cs="Times New Roman"/>
          <w:sz w:val="28"/>
          <w:szCs w:val="28"/>
          <w:lang w:val="en-US"/>
        </w:rPr>
      </w:pPr>
      <w:r w:rsidRPr="00CE6ED4">
        <w:rPr>
          <w:rFonts w:ascii="Times New Roman" w:hAnsi="Times New Roman" w:cs="Times New Roman"/>
          <w:sz w:val="28"/>
          <w:szCs w:val="28"/>
          <w:lang w:val="en-US"/>
        </w:rPr>
        <w:t>2. Determine the nature of a pre-planned system and describe their attributes</w:t>
      </w:r>
    </w:p>
    <w:p w:rsidR="004326C9" w:rsidRPr="00CE6ED4" w:rsidRDefault="004326C9" w:rsidP="008C6D52">
      <w:pPr>
        <w:pStyle w:val="HTMLPreformatted"/>
        <w:shd w:val="clear" w:color="auto" w:fill="FFFFFF"/>
        <w:jc w:val="both"/>
        <w:rPr>
          <w:rFonts w:ascii="Times New Roman" w:hAnsi="Times New Roman" w:cs="Times New Roman"/>
          <w:sz w:val="28"/>
          <w:szCs w:val="28"/>
          <w:lang w:val="en-US"/>
        </w:rPr>
      </w:pPr>
      <w:r w:rsidRPr="00CE6ED4">
        <w:rPr>
          <w:rFonts w:ascii="Times New Roman" w:hAnsi="Times New Roman" w:cs="Times New Roman"/>
          <w:sz w:val="28"/>
          <w:szCs w:val="28"/>
          <w:lang w:val="en-US"/>
        </w:rPr>
        <w:t>3. Build notation data model on IDEFI.X for building diagrams ERD-designed system in accordance with the job option</w:t>
      </w:r>
    </w:p>
    <w:p w:rsidR="004326C9" w:rsidRPr="00CE6ED4" w:rsidRDefault="004326C9" w:rsidP="008C6D52">
      <w:pPr>
        <w:pStyle w:val="HTMLPreformatted"/>
        <w:shd w:val="clear" w:color="auto" w:fill="FFFFFF"/>
        <w:jc w:val="both"/>
        <w:rPr>
          <w:rFonts w:ascii="Times New Roman" w:hAnsi="Times New Roman" w:cs="Times New Roman"/>
          <w:sz w:val="28"/>
          <w:szCs w:val="28"/>
          <w:lang w:val="en-US"/>
        </w:rPr>
      </w:pPr>
    </w:p>
    <w:p w:rsidR="004326C9" w:rsidRPr="001E54BF" w:rsidRDefault="004326C9" w:rsidP="008C6D52">
      <w:pPr>
        <w:pStyle w:val="ListParagraph"/>
        <w:rPr>
          <w:rFonts w:ascii="Times New Roman" w:hAnsi="Times New Roman" w:cs="Times New Roman"/>
          <w:sz w:val="28"/>
          <w:szCs w:val="28"/>
          <w:lang w:val="en-US"/>
        </w:rPr>
      </w:pPr>
      <w:r w:rsidRPr="001E54BF">
        <w:rPr>
          <w:rFonts w:ascii="Times New Roman" w:hAnsi="Times New Roman" w:cs="Times New Roman"/>
          <w:b/>
          <w:bCs/>
          <w:sz w:val="28"/>
          <w:szCs w:val="28"/>
          <w:lang w:val="en-US"/>
        </w:rPr>
        <w:t>Hardware</w:t>
      </w:r>
      <w:r w:rsidRPr="001E54BF">
        <w:rPr>
          <w:rFonts w:ascii="Times New Roman" w:hAnsi="Times New Roman" w:cs="Times New Roman"/>
          <w:sz w:val="28"/>
          <w:szCs w:val="28"/>
          <w:lang w:val="en-US"/>
        </w:rPr>
        <w:t>: PC Pentium 4 Andes Above</w:t>
      </w:r>
    </w:p>
    <w:p w:rsidR="004326C9" w:rsidRPr="001E54BF" w:rsidRDefault="004326C9" w:rsidP="008C6D52">
      <w:pPr>
        <w:pStyle w:val="ListParagraph"/>
        <w:rPr>
          <w:rFonts w:ascii="Times New Roman" w:hAnsi="Times New Roman" w:cs="Times New Roman"/>
          <w:sz w:val="28"/>
          <w:szCs w:val="28"/>
          <w:lang w:val="en-US"/>
        </w:rPr>
      </w:pPr>
      <w:r w:rsidRPr="001E54BF">
        <w:rPr>
          <w:rFonts w:ascii="Times New Roman" w:hAnsi="Times New Roman" w:cs="Times New Roman"/>
          <w:b/>
          <w:bCs/>
          <w:sz w:val="28"/>
          <w:szCs w:val="28"/>
          <w:lang w:val="en-US"/>
        </w:rPr>
        <w:t>Software</w:t>
      </w:r>
      <w:r w:rsidRPr="001E54BF">
        <w:rPr>
          <w:rFonts w:ascii="Times New Roman" w:hAnsi="Times New Roman" w:cs="Times New Roman"/>
          <w:sz w:val="28"/>
          <w:szCs w:val="28"/>
          <w:lang w:val="en-US"/>
        </w:rPr>
        <w:t xml:space="preserve">: OS Windows, CA ERWin Data Modeler (ERWin) </w:t>
      </w:r>
    </w:p>
    <w:p w:rsidR="004326C9" w:rsidRPr="001E54BF" w:rsidRDefault="004326C9" w:rsidP="008C6D52">
      <w:pPr>
        <w:rPr>
          <w:b/>
          <w:bCs/>
          <w:shd w:val="clear" w:color="auto" w:fill="FFFFFF"/>
        </w:rPr>
      </w:pPr>
      <w:r w:rsidRPr="001E54BF">
        <w:br/>
      </w:r>
      <w:r w:rsidRPr="001E54BF">
        <w:rPr>
          <w:b/>
          <w:bCs/>
          <w:shd w:val="clear" w:color="auto" w:fill="FFFFFF"/>
        </w:rPr>
        <w:t>Theoretical information</w:t>
      </w:r>
    </w:p>
    <w:p w:rsidR="004326C9" w:rsidRPr="001E54BF" w:rsidRDefault="004326C9" w:rsidP="008C6D52">
      <w:pPr>
        <w:rPr>
          <w:shd w:val="clear" w:color="auto" w:fill="FFFFFF"/>
          <w:lang w:val="kk-KZ"/>
        </w:rPr>
      </w:pPr>
      <w:r w:rsidRPr="001E54BF">
        <w:rPr>
          <w:shd w:val="clear" w:color="auto" w:fill="FFFFFF"/>
        </w:rPr>
        <w:t xml:space="preserve"> One of the most common tools are data modeling diagram "entity-relationship" (ERD). With ERD carried out detailed storage data DFD - diagrams, as well as documented information aspects of the system, including the identification of objects that are important for the domain (entities), the properties of these objects (attributes) and their relationships to other objects (relations).</w:t>
      </w:r>
    </w:p>
    <w:p w:rsidR="004326C9" w:rsidRPr="001E54BF" w:rsidRDefault="004326C9" w:rsidP="008C6D52">
      <w:pPr>
        <w:rPr>
          <w:b/>
          <w:bCs/>
          <w:shd w:val="clear" w:color="auto" w:fill="FFFFFF"/>
        </w:rPr>
      </w:pPr>
      <w:r w:rsidRPr="001E54BF">
        <w:br/>
      </w:r>
      <w:r w:rsidRPr="001E54BF">
        <w:rPr>
          <w:b/>
          <w:bCs/>
          <w:shd w:val="clear" w:color="auto" w:fill="FFFFFF"/>
        </w:rPr>
        <w:t>Basic Concepts of ERD</w:t>
      </w:r>
    </w:p>
    <w:p w:rsidR="004326C9" w:rsidRPr="001E54BF" w:rsidRDefault="004326C9" w:rsidP="008C6D52">
      <w:pPr>
        <w:rPr>
          <w:shd w:val="clear" w:color="auto" w:fill="FFFFFF"/>
        </w:rPr>
      </w:pPr>
      <w:r w:rsidRPr="001E54BF">
        <w:br/>
      </w:r>
      <w:r w:rsidRPr="001E54BF">
        <w:rPr>
          <w:i/>
          <w:iCs/>
          <w:shd w:val="clear" w:color="auto" w:fill="FFFFFF"/>
        </w:rPr>
        <w:t xml:space="preserve">Essence </w:t>
      </w:r>
      <w:r w:rsidRPr="001E54BF">
        <w:rPr>
          <w:shd w:val="clear" w:color="auto" w:fill="FFFFFF"/>
        </w:rPr>
        <w:t>(Entity) - multiple instances of real or abstract objects (people, events, conditions, ideas, items, etc..), With common attributes or characteristics. Any system object can be represented by only one entity, that is to be uniquely identified. In this case the name should reflect the nature of the type or class of the object, not the specific instance (for example, a student, not a graduate).</w:t>
      </w:r>
    </w:p>
    <w:p w:rsidR="004326C9" w:rsidRPr="001E54BF" w:rsidRDefault="004326C9" w:rsidP="008C6D52">
      <w:pPr>
        <w:rPr>
          <w:shd w:val="clear" w:color="auto" w:fill="FFFFFF"/>
        </w:rPr>
      </w:pPr>
      <w:r w:rsidRPr="001E54BF">
        <w:br/>
      </w:r>
      <w:r w:rsidRPr="001E54BF">
        <w:rPr>
          <w:shd w:val="clear" w:color="auto" w:fill="FFFFFF"/>
        </w:rPr>
        <w:t xml:space="preserve">Each </w:t>
      </w:r>
      <w:r w:rsidRPr="001E54BF">
        <w:rPr>
          <w:i/>
          <w:iCs/>
          <w:shd w:val="clear" w:color="auto" w:fill="FFFFFF"/>
        </w:rPr>
        <w:t>entity</w:t>
      </w:r>
      <w:r w:rsidRPr="001E54BF">
        <w:rPr>
          <w:shd w:val="clear" w:color="auto" w:fill="FFFFFF"/>
        </w:rPr>
        <w:t xml:space="preserve"> must have a unique identifier. Each instance of an entity should be clearly identified and distinguished from all other instances of an </w:t>
      </w:r>
      <w:r w:rsidRPr="001E54BF">
        <w:rPr>
          <w:i/>
          <w:iCs/>
          <w:shd w:val="clear" w:color="auto" w:fill="FFFFFF"/>
        </w:rPr>
        <w:t>entity</w:t>
      </w:r>
      <w:r w:rsidRPr="001E54BF">
        <w:rPr>
          <w:shd w:val="clear" w:color="auto" w:fill="FFFFFF"/>
        </w:rPr>
        <w:t xml:space="preserve"> type [Grekul]. Each </w:t>
      </w:r>
      <w:r w:rsidRPr="001E54BF">
        <w:rPr>
          <w:i/>
          <w:iCs/>
          <w:shd w:val="clear" w:color="auto" w:fill="FFFFFF"/>
        </w:rPr>
        <w:t>entity</w:t>
      </w:r>
      <w:r w:rsidRPr="001E54BF">
        <w:rPr>
          <w:shd w:val="clear" w:color="auto" w:fill="FFFFFF"/>
        </w:rPr>
        <w:t xml:space="preserve"> must have certain characteristics:</w:t>
      </w:r>
    </w:p>
    <w:p w:rsidR="004326C9" w:rsidRPr="001E54BF" w:rsidRDefault="004326C9" w:rsidP="008C6D52">
      <w:pPr>
        <w:rPr>
          <w:shd w:val="clear" w:color="auto" w:fill="FFFFFF"/>
        </w:rPr>
      </w:pPr>
      <w:r w:rsidRPr="001E54BF">
        <w:rPr>
          <w:shd w:val="clear" w:color="auto" w:fill="FFFFFF"/>
        </w:rPr>
        <w:t>• have a unique name; to the same name, the same interpretation should always be used; the same interpretation can not be applied to a variety of names, unless they are not pseudonyms;</w:t>
      </w:r>
    </w:p>
    <w:p w:rsidR="004326C9" w:rsidRPr="001E54BF" w:rsidRDefault="004326C9" w:rsidP="008C6D52">
      <w:pPr>
        <w:rPr>
          <w:shd w:val="clear" w:color="auto" w:fill="FFFFFF"/>
        </w:rPr>
      </w:pPr>
      <w:r w:rsidRPr="001E54BF">
        <w:rPr>
          <w:shd w:val="clear" w:color="auto" w:fill="FFFFFF"/>
        </w:rPr>
        <w:t xml:space="preserve"> • have one or more attributes that are either owned entity, or inherited through communication; </w:t>
      </w:r>
    </w:p>
    <w:p w:rsidR="004326C9" w:rsidRPr="001E54BF" w:rsidRDefault="004326C9" w:rsidP="008C6D52">
      <w:pPr>
        <w:rPr>
          <w:shd w:val="clear" w:color="auto" w:fill="FFFFFF"/>
        </w:rPr>
      </w:pPr>
      <w:r w:rsidRPr="001E54BF">
        <w:rPr>
          <w:shd w:val="clear" w:color="auto" w:fill="FFFFFF"/>
        </w:rPr>
        <w:t>• have one or more attributes that uniquely identify each instance of the entity.</w:t>
      </w:r>
    </w:p>
    <w:p w:rsidR="004326C9" w:rsidRPr="001E54BF" w:rsidRDefault="004326C9" w:rsidP="008C6D52">
      <w:pPr>
        <w:rPr>
          <w:shd w:val="clear" w:color="auto" w:fill="FFFFFF"/>
        </w:rPr>
      </w:pPr>
      <w:r w:rsidRPr="001E54BF">
        <w:br/>
      </w:r>
      <w:r w:rsidRPr="001E54BF">
        <w:rPr>
          <w:shd w:val="clear" w:color="auto" w:fill="FFFFFF"/>
        </w:rPr>
        <w:t>Each entity can have any number of relationships with other entities model.</w:t>
      </w:r>
    </w:p>
    <w:p w:rsidR="004326C9" w:rsidRPr="001E54BF" w:rsidRDefault="004326C9" w:rsidP="008C6D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E54BF">
        <w:rPr>
          <w:b/>
          <w:bCs/>
        </w:rPr>
        <w:t>Relationship</w:t>
      </w:r>
      <w:r w:rsidRPr="001E54BF">
        <w:t xml:space="preserve"> - a named association between two entities that are relevant to the subject area. Communication - is an association between entities in which each instance of one entity associated with an arbitrary (including zero), the number of instances of the second entity, and vice versa.</w:t>
      </w:r>
    </w:p>
    <w:p w:rsidR="004326C9" w:rsidRPr="001E54BF" w:rsidRDefault="004326C9" w:rsidP="008C6D52">
      <w:pPr>
        <w:rPr>
          <w:shd w:val="clear" w:color="auto" w:fill="FFFFFF"/>
          <w:lang w:val="kk-KZ"/>
        </w:rPr>
      </w:pPr>
    </w:p>
    <w:p w:rsidR="004326C9" w:rsidRPr="001E54BF" w:rsidRDefault="004326C9" w:rsidP="008C6D52">
      <w:pPr>
        <w:rPr>
          <w:shd w:val="clear" w:color="auto" w:fill="FFFFFF"/>
          <w:lang w:val="kk-KZ"/>
        </w:rPr>
      </w:pPr>
      <w:r w:rsidRPr="001E54BF">
        <w:rPr>
          <w:b/>
          <w:bCs/>
          <w:shd w:val="clear" w:color="auto" w:fill="FFFFFF"/>
          <w:lang w:val="kk-KZ"/>
        </w:rPr>
        <w:t>Attribute</w:t>
      </w:r>
      <w:r w:rsidRPr="001E54BF">
        <w:rPr>
          <w:shd w:val="clear" w:color="auto" w:fill="FFFFFF"/>
          <w:lang w:val="kk-KZ"/>
        </w:rPr>
        <w:t xml:space="preserve"> - Any description of the essence, significant for the subject area and intended for qualification, identification, classification, quantitative characteristics or expression status of the entity. Attribute type represents the characteristics or properties associated with a set of real or abstract objects (people, places, events, states, ideas, objects, etc.). attribute instance - is a specific characteristic of a particular element of the set. A </w:t>
      </w:r>
      <w:r w:rsidRPr="001E54BF">
        <w:rPr>
          <w:b/>
          <w:bCs/>
          <w:shd w:val="clear" w:color="auto" w:fill="FFFFFF"/>
          <w:lang w:val="kk-KZ"/>
        </w:rPr>
        <w:t>copy of the attribute</w:t>
      </w:r>
      <w:r w:rsidRPr="001E54BF">
        <w:rPr>
          <w:shd w:val="clear" w:color="auto" w:fill="FFFFFF"/>
          <w:lang w:val="kk-KZ"/>
        </w:rPr>
        <w:t xml:space="preserve"> depends on the type and characteristics of its value, called an attribute value. The diagram "entity-relationship" attributes associated with specific entities. Thus, the entity must have a copy of only a specific value for the associated attribute.</w:t>
      </w:r>
    </w:p>
    <w:p w:rsidR="004326C9" w:rsidRPr="001E54BF" w:rsidRDefault="004326C9" w:rsidP="008C6D52">
      <w:pPr>
        <w:rPr>
          <w:shd w:val="clear" w:color="auto" w:fill="FFFFFF"/>
          <w:lang w:val="kk-KZ"/>
        </w:rPr>
      </w:pPr>
      <w:r w:rsidRPr="001E54BF">
        <w:rPr>
          <w:shd w:val="clear" w:color="auto" w:fill="FFFFFF"/>
          <w:lang w:val="kk-KZ"/>
        </w:rPr>
        <w:t>IDEFI method is based on Chen's approach and allows you to build the data model, equivalent to the relational model in third normal form. On the basis of improving IDEFI method created a new version - Idefix method, developed to meet such requirements as easy to learn and the ability to automate.</w:t>
      </w:r>
    </w:p>
    <w:p w:rsidR="004326C9" w:rsidRPr="001E54BF" w:rsidRDefault="004326C9" w:rsidP="008C6D52">
      <w:pPr>
        <w:rPr>
          <w:shd w:val="clear" w:color="auto" w:fill="FFFFFF"/>
          <w:lang w:val="kk-KZ"/>
        </w:rPr>
      </w:pPr>
      <w:r w:rsidRPr="001E54BF">
        <w:rPr>
          <w:shd w:val="clear" w:color="auto" w:fill="FFFFFF"/>
          <w:lang w:val="kk-KZ"/>
        </w:rPr>
        <w:t>The method IDEFIX entity is independent of the identity or simply independent if every instance of an entity can be uniquely identified without determining its relationship with other entities. Essence is called depending on the identifier or simply a dependent if the unambiguous identification of the entity instance is dependent on its relationship to another entity (Figure 1).</w:t>
      </w:r>
    </w:p>
    <w:p w:rsidR="004326C9" w:rsidRPr="001E54BF" w:rsidRDefault="004326C9" w:rsidP="008C6D52">
      <w:pPr>
        <w:rPr>
          <w:shd w:val="clear" w:color="auto" w:fill="FFFFFF"/>
          <w:lang w:val="kk-KZ"/>
        </w:rPr>
      </w:pPr>
    </w:p>
    <w:p w:rsidR="004326C9" w:rsidRPr="001E54BF" w:rsidRDefault="004326C9" w:rsidP="00541DF5">
      <w:pPr>
        <w:jc w:val="center"/>
        <w:rPr>
          <w:shd w:val="clear" w:color="auto" w:fill="FFFFFF"/>
          <w:lang w:val="kk-KZ"/>
        </w:rPr>
      </w:pPr>
      <w:r w:rsidRPr="00373063">
        <w:rPr>
          <w:noProof/>
          <w:lang w:val="ru-RU"/>
        </w:rPr>
        <w:pict>
          <v:shape id="Рисунок 127" o:spid="_x0000_i1076" type="#_x0000_t75" alt="Независимые от идентификации сущности" style="width:333.75pt;height:66.75pt;visibility:visible">
            <v:imagedata r:id="rId95" o:title=""/>
          </v:shape>
        </w:pict>
      </w:r>
    </w:p>
    <w:p w:rsidR="004326C9" w:rsidRPr="001E54BF" w:rsidRDefault="004326C9" w:rsidP="00541DF5">
      <w:pPr>
        <w:jc w:val="center"/>
        <w:rPr>
          <w:shd w:val="clear" w:color="auto" w:fill="FFFFFF"/>
        </w:rPr>
      </w:pPr>
    </w:p>
    <w:p w:rsidR="004326C9" w:rsidRPr="001E54BF" w:rsidRDefault="004326C9" w:rsidP="00541DF5">
      <w:pPr>
        <w:jc w:val="center"/>
        <w:rPr>
          <w:shd w:val="clear" w:color="auto" w:fill="FFFFFF"/>
          <w:lang w:val="kk-KZ"/>
        </w:rPr>
      </w:pPr>
      <w:r w:rsidRPr="001E54BF">
        <w:rPr>
          <w:shd w:val="clear" w:color="auto" w:fill="FFFFFF"/>
          <w:lang w:val="kk-KZ"/>
        </w:rPr>
        <w:t>Figure 1</w:t>
      </w:r>
      <w:r w:rsidRPr="001E54BF">
        <w:rPr>
          <w:shd w:val="clear" w:color="auto" w:fill="FFFFFF"/>
        </w:rPr>
        <w:t>-</w:t>
      </w:r>
      <w:r w:rsidRPr="001E54BF">
        <w:rPr>
          <w:shd w:val="clear" w:color="auto" w:fill="FFFFFF"/>
          <w:lang w:val="kk-KZ"/>
        </w:rPr>
        <w:t xml:space="preserve"> Independent of the nature of the identification</w:t>
      </w:r>
    </w:p>
    <w:p w:rsidR="004326C9" w:rsidRPr="001E54BF" w:rsidRDefault="004326C9" w:rsidP="008C6D52">
      <w:pPr>
        <w:rPr>
          <w:shd w:val="clear" w:color="auto" w:fill="FFFFFF"/>
          <w:lang w:val="kk-KZ"/>
        </w:rPr>
      </w:pPr>
    </w:p>
    <w:p w:rsidR="004326C9" w:rsidRPr="001E54BF" w:rsidRDefault="004326C9" w:rsidP="008C6D52">
      <w:pPr>
        <w:rPr>
          <w:shd w:val="clear" w:color="auto" w:fill="FFFFFF"/>
          <w:lang w:val="kk-KZ"/>
        </w:rPr>
      </w:pPr>
    </w:p>
    <w:p w:rsidR="004326C9" w:rsidRPr="001E54BF" w:rsidRDefault="004326C9" w:rsidP="00541DF5">
      <w:pPr>
        <w:jc w:val="center"/>
        <w:rPr>
          <w:shd w:val="clear" w:color="auto" w:fill="FFFFFF"/>
          <w:lang w:val="kk-KZ"/>
        </w:rPr>
      </w:pPr>
      <w:r w:rsidRPr="00373063">
        <w:rPr>
          <w:noProof/>
          <w:lang w:val="ru-RU"/>
        </w:rPr>
        <w:pict>
          <v:shape id="Рисунок 128" o:spid="_x0000_i1077" type="#_x0000_t75" alt="Зависимые от идентификации сущности" style="width:318pt;height:86.25pt;visibility:visible">
            <v:imagedata r:id="rId96" o:title=""/>
          </v:shape>
        </w:pict>
      </w:r>
    </w:p>
    <w:p w:rsidR="004326C9" w:rsidRPr="001E54BF" w:rsidRDefault="004326C9" w:rsidP="00541DF5">
      <w:pPr>
        <w:jc w:val="center"/>
        <w:rPr>
          <w:shd w:val="clear" w:color="auto" w:fill="FFFFFF"/>
        </w:rPr>
      </w:pPr>
    </w:p>
    <w:p w:rsidR="004326C9" w:rsidRPr="001E54BF" w:rsidRDefault="004326C9" w:rsidP="00541DF5">
      <w:pPr>
        <w:jc w:val="center"/>
        <w:rPr>
          <w:shd w:val="clear" w:color="auto" w:fill="FFFFFF"/>
          <w:lang w:val="kk-KZ"/>
        </w:rPr>
      </w:pPr>
      <w:r w:rsidRPr="001E54BF">
        <w:rPr>
          <w:shd w:val="clear" w:color="auto" w:fill="FFFFFF"/>
          <w:lang w:val="kk-KZ"/>
        </w:rPr>
        <w:t>Figure 2</w:t>
      </w:r>
      <w:r w:rsidRPr="001E54BF">
        <w:rPr>
          <w:shd w:val="clear" w:color="auto" w:fill="FFFFFF"/>
        </w:rPr>
        <w:t>-</w:t>
      </w:r>
      <w:r w:rsidRPr="001E54BF">
        <w:rPr>
          <w:shd w:val="clear" w:color="auto" w:fill="FFFFFF"/>
          <w:lang w:val="kk-KZ"/>
        </w:rPr>
        <w:t xml:space="preserve"> Dependent on the nature of the identification</w:t>
      </w:r>
    </w:p>
    <w:p w:rsidR="004326C9" w:rsidRPr="001E54BF" w:rsidRDefault="004326C9" w:rsidP="008C6D52">
      <w:pPr>
        <w:rPr>
          <w:shd w:val="clear" w:color="auto" w:fill="FFFFFF"/>
          <w:lang w:val="kk-KZ"/>
        </w:rPr>
      </w:pPr>
    </w:p>
    <w:p w:rsidR="004326C9" w:rsidRPr="001E54BF" w:rsidRDefault="004326C9" w:rsidP="008C6D52">
      <w:pPr>
        <w:rPr>
          <w:shd w:val="clear" w:color="auto" w:fill="FFFFFF"/>
          <w:lang w:val="kk-KZ"/>
        </w:rPr>
      </w:pPr>
      <w:r w:rsidRPr="001E54BF">
        <w:rPr>
          <w:shd w:val="clear" w:color="auto" w:fill="FFFFFF"/>
          <w:lang w:val="kk-KZ"/>
        </w:rPr>
        <w:t>Each entity has a unique name and number, separated by a slash '/' 'and placed above the block.</w:t>
      </w:r>
    </w:p>
    <w:p w:rsidR="004326C9" w:rsidRPr="001E54BF" w:rsidRDefault="004326C9" w:rsidP="008C6D52">
      <w:pPr>
        <w:rPr>
          <w:shd w:val="clear" w:color="auto" w:fill="FFFFFF"/>
          <w:lang w:val="kk-KZ"/>
        </w:rPr>
      </w:pPr>
      <w:r w:rsidRPr="001E54BF">
        <w:rPr>
          <w:shd w:val="clear" w:color="auto" w:fill="FFFFFF"/>
          <w:lang w:val="kk-KZ"/>
        </w:rPr>
        <w:t>Communication may further be determined by specifying the extent or capacity (number of copies of the spirit-offspring, which can give rise to every instance of an entity of the parent). In IDEFIX following power can be expressed in bonds:</w:t>
      </w:r>
    </w:p>
    <w:p w:rsidR="004326C9" w:rsidRPr="001E54BF" w:rsidRDefault="004326C9" w:rsidP="008C6D52">
      <w:pPr>
        <w:rPr>
          <w:shd w:val="clear" w:color="auto" w:fill="FFFFFF"/>
          <w:lang w:val="kk-KZ"/>
        </w:rPr>
      </w:pPr>
      <w:r w:rsidRPr="001E54BF">
        <w:rPr>
          <w:shd w:val="clear" w:color="auto" w:fill="FFFFFF"/>
          <w:lang w:val="kk-KZ"/>
        </w:rPr>
        <w:t>• Each instance of the parent entity can have zero, one or more of the related entity instance descendant;</w:t>
      </w:r>
    </w:p>
    <w:p w:rsidR="004326C9" w:rsidRPr="001E54BF" w:rsidRDefault="004326C9" w:rsidP="008C6D52">
      <w:pPr>
        <w:rPr>
          <w:shd w:val="clear" w:color="auto" w:fill="FFFFFF"/>
          <w:lang w:val="kk-KZ"/>
        </w:rPr>
      </w:pPr>
      <w:r w:rsidRPr="001E54BF">
        <w:rPr>
          <w:shd w:val="clear" w:color="auto" w:fill="FFFFFF"/>
          <w:lang w:val="kk-KZ"/>
        </w:rPr>
        <w:t>• Each instance of the parent entity must have at least one associated entity instance descendant;</w:t>
      </w:r>
    </w:p>
    <w:p w:rsidR="004326C9" w:rsidRPr="001E54BF" w:rsidRDefault="004326C9" w:rsidP="008C6D52">
      <w:pPr>
        <w:rPr>
          <w:shd w:val="clear" w:color="auto" w:fill="FFFFFF"/>
          <w:lang w:val="kk-KZ"/>
        </w:rPr>
      </w:pPr>
      <w:r w:rsidRPr="001E54BF">
        <w:rPr>
          <w:shd w:val="clear" w:color="auto" w:fill="FFFFFF"/>
          <w:lang w:val="kk-KZ"/>
        </w:rPr>
        <w:t>• Each instance of the parent entity must have at most one associated entity instance descendant;</w:t>
      </w:r>
    </w:p>
    <w:p w:rsidR="004326C9" w:rsidRPr="001E54BF" w:rsidRDefault="004326C9" w:rsidP="008C6D52">
      <w:pPr>
        <w:rPr>
          <w:shd w:val="clear" w:color="auto" w:fill="FFFFFF"/>
          <w:lang w:val="kk-KZ"/>
        </w:rPr>
      </w:pPr>
      <w:r w:rsidRPr="001E54BF">
        <w:rPr>
          <w:shd w:val="clear" w:color="auto" w:fill="FFFFFF"/>
          <w:lang w:val="kk-KZ"/>
        </w:rPr>
        <w:t>• Each instance of the parent entity is associated with a fixed number of instances of the entity-descendant.</w:t>
      </w:r>
    </w:p>
    <w:p w:rsidR="004326C9" w:rsidRPr="001E54BF" w:rsidRDefault="004326C9" w:rsidP="008C6D52">
      <w:pPr>
        <w:rPr>
          <w:shd w:val="clear" w:color="auto" w:fill="FFFFFF"/>
          <w:lang w:val="kk-KZ"/>
        </w:rPr>
      </w:pPr>
      <w:r w:rsidRPr="001E54BF">
        <w:rPr>
          <w:shd w:val="clear" w:color="auto" w:fill="FFFFFF"/>
          <w:lang w:val="kk-KZ"/>
        </w:rPr>
        <w:t>If the essence of the descendant instance is uniquely defined by its connection with the essence of the parent, then the connection is called identity, otherwise - non-identifying.</w:t>
      </w:r>
    </w:p>
    <w:p w:rsidR="004326C9" w:rsidRPr="001E54BF" w:rsidRDefault="004326C9" w:rsidP="008C6D52">
      <w:pPr>
        <w:rPr>
          <w:shd w:val="clear" w:color="auto" w:fill="FFFFFF"/>
          <w:lang w:val="kk-KZ"/>
        </w:rPr>
      </w:pPr>
      <w:r w:rsidRPr="001E54BF">
        <w:rPr>
          <w:shd w:val="clear" w:color="auto" w:fill="FFFFFF"/>
          <w:lang w:val="kk-KZ"/>
        </w:rPr>
        <w:t>Communication represented by a line drawn between the parent entity, and the entity-descendant, with a point on the end line of the essence of the descendant (Figure 3). Power connections can have the following values: N - zero, one, or more, Z - zero or one, P - one or more. Default power connections shall be equal to N.</w:t>
      </w:r>
    </w:p>
    <w:p w:rsidR="004326C9" w:rsidRPr="001E54BF" w:rsidRDefault="004326C9" w:rsidP="008C6D52">
      <w:pPr>
        <w:rPr>
          <w:shd w:val="clear" w:color="auto" w:fill="FFFFFF"/>
          <w:lang w:val="kk-KZ"/>
        </w:rPr>
      </w:pPr>
    </w:p>
    <w:p w:rsidR="004326C9" w:rsidRPr="001E54BF" w:rsidRDefault="004326C9" w:rsidP="00541DF5">
      <w:pPr>
        <w:jc w:val="center"/>
        <w:rPr>
          <w:shd w:val="clear" w:color="auto" w:fill="FFFFFF"/>
          <w:lang w:val="kk-KZ"/>
        </w:rPr>
      </w:pPr>
      <w:r w:rsidRPr="00373063">
        <w:rPr>
          <w:noProof/>
          <w:lang w:val="ru-RU"/>
        </w:rPr>
        <w:pict>
          <v:shape id="Рисунок 129" o:spid="_x0000_i1078" type="#_x0000_t75" alt="Графическое изображение мощности связи" style="width:267pt;height:46.5pt;visibility:visible">
            <v:imagedata r:id="rId97" o:title=""/>
          </v:shape>
        </w:pict>
      </w:r>
    </w:p>
    <w:p w:rsidR="004326C9" w:rsidRPr="001E54BF" w:rsidRDefault="004326C9" w:rsidP="00541DF5">
      <w:pPr>
        <w:jc w:val="center"/>
        <w:rPr>
          <w:shd w:val="clear" w:color="auto" w:fill="FFFFFF"/>
          <w:lang w:val="kk-KZ"/>
        </w:rPr>
      </w:pPr>
      <w:r w:rsidRPr="001E54BF">
        <w:rPr>
          <w:shd w:val="clear" w:color="auto" w:fill="FFFFFF"/>
          <w:lang w:val="kk-KZ"/>
        </w:rPr>
        <w:t>Figure 3</w:t>
      </w:r>
      <w:r w:rsidRPr="001E54BF">
        <w:rPr>
          <w:shd w:val="clear" w:color="auto" w:fill="FFFFFF"/>
        </w:rPr>
        <w:t>-</w:t>
      </w:r>
      <w:r w:rsidRPr="001E54BF">
        <w:rPr>
          <w:shd w:val="clear" w:color="auto" w:fill="FFFFFF"/>
          <w:lang w:val="kk-KZ"/>
        </w:rPr>
        <w:t xml:space="preserve"> Image of the power connection</w:t>
      </w:r>
    </w:p>
    <w:p w:rsidR="004326C9" w:rsidRPr="001E54BF" w:rsidRDefault="004326C9" w:rsidP="008C6D52">
      <w:pPr>
        <w:rPr>
          <w:shd w:val="clear" w:color="auto" w:fill="FFFFFF"/>
          <w:lang w:val="kk-KZ"/>
        </w:rPr>
      </w:pPr>
    </w:p>
    <w:p w:rsidR="004326C9" w:rsidRPr="001E54BF" w:rsidRDefault="004326C9" w:rsidP="008C6D52">
      <w:pPr>
        <w:rPr>
          <w:shd w:val="clear" w:color="auto" w:fill="FFFFFF"/>
          <w:lang w:val="kk-KZ"/>
        </w:rPr>
      </w:pPr>
      <w:r w:rsidRPr="001E54BF">
        <w:rPr>
          <w:shd w:val="clear" w:color="auto" w:fill="FFFFFF"/>
          <w:lang w:val="kk-KZ"/>
        </w:rPr>
        <w:t>Identifying the link between the parent entity, and the entity-descendant represented by the solid line. The essence of the descendant in identifying the connection is dependent on the identifier of the entity. The essence of the parent in identifying the communication can be as independent and dependent entity identifier (it is defined by its relationships with other entities).</w:t>
      </w:r>
    </w:p>
    <w:p w:rsidR="004326C9" w:rsidRPr="001E54BF" w:rsidRDefault="004326C9" w:rsidP="008C6D52">
      <w:pPr>
        <w:rPr>
          <w:shd w:val="clear" w:color="auto" w:fill="FFFFFF"/>
          <w:lang w:val="kk-KZ"/>
        </w:rPr>
      </w:pPr>
      <w:r w:rsidRPr="001E54BF">
        <w:rPr>
          <w:shd w:val="clear" w:color="auto" w:fill="FFFFFF"/>
          <w:lang w:val="kk-KZ"/>
        </w:rPr>
        <w:t>The dotted line represents no identifiable link (Figure 4). The essence of the descendant in a non-identifying connection is independent of the ID, if it is not also a descendant of the essence, in any identifiable connection.</w:t>
      </w:r>
    </w:p>
    <w:p w:rsidR="004326C9" w:rsidRPr="001E54BF" w:rsidRDefault="004326C9" w:rsidP="008C6D52">
      <w:pPr>
        <w:rPr>
          <w:shd w:val="clear" w:color="auto" w:fill="FFFFFF"/>
          <w:lang w:val="kk-KZ"/>
        </w:rPr>
      </w:pPr>
      <w:r w:rsidRPr="001E54BF">
        <w:rPr>
          <w:shd w:val="clear" w:color="auto" w:fill="FFFFFF"/>
          <w:lang w:val="kk-KZ"/>
        </w:rPr>
        <w:t>The attributes are displayed in the form of a list of names in the block entities. Attributes that define the primary key, located at the top of the list and are separated from the other attributes of a horizontal line (Figure 4).</w:t>
      </w:r>
    </w:p>
    <w:p w:rsidR="004326C9" w:rsidRPr="001E54BF" w:rsidRDefault="004326C9" w:rsidP="008C6D52">
      <w:pPr>
        <w:rPr>
          <w:shd w:val="clear" w:color="auto" w:fill="FFFFFF"/>
          <w:lang w:val="kk-KZ"/>
        </w:rPr>
      </w:pPr>
      <w:r w:rsidRPr="001E54BF">
        <w:rPr>
          <w:shd w:val="clear" w:color="auto" w:fill="FFFFFF"/>
          <w:lang w:val="kk-KZ"/>
        </w:rPr>
        <w:t xml:space="preserve">Entities can also have </w:t>
      </w:r>
      <w:r w:rsidRPr="001E54BF">
        <w:rPr>
          <w:b/>
          <w:bCs/>
          <w:shd w:val="clear" w:color="auto" w:fill="FFFFFF"/>
          <w:lang w:val="kk-KZ"/>
        </w:rPr>
        <w:t>Foreign Key</w:t>
      </w:r>
      <w:r w:rsidRPr="001E54BF">
        <w:rPr>
          <w:shd w:val="clear" w:color="auto" w:fill="FFFFFF"/>
          <w:lang w:val="kk-KZ"/>
        </w:rPr>
        <w:t>, which can be used as part or whole of the primary key or non-key attribute. To indicate a foreign key into the essence of the block placed attribute names, after which follow FK letters in parentheses (see Figure 4).</w:t>
      </w:r>
    </w:p>
    <w:p w:rsidR="004326C9" w:rsidRPr="001E54BF" w:rsidRDefault="004326C9" w:rsidP="008C6D52">
      <w:pPr>
        <w:rPr>
          <w:shd w:val="clear" w:color="auto" w:fill="FFFFFF"/>
          <w:lang w:val="kk-KZ"/>
        </w:rPr>
      </w:pPr>
    </w:p>
    <w:p w:rsidR="004326C9" w:rsidRPr="001E54BF" w:rsidRDefault="004326C9" w:rsidP="00541DF5">
      <w:pPr>
        <w:jc w:val="center"/>
        <w:rPr>
          <w:shd w:val="clear" w:color="auto" w:fill="FFFFFF"/>
          <w:lang w:val="kk-KZ"/>
        </w:rPr>
      </w:pPr>
      <w:r w:rsidRPr="00373063">
        <w:rPr>
          <w:noProof/>
          <w:lang w:val="ru-RU"/>
        </w:rPr>
        <w:pict>
          <v:shape id="Рисунок 130" o:spid="_x0000_i1079" type="#_x0000_t75" alt="Неидентифицирующая связь" style="width:292.5pt;height:119.25pt;visibility:visible">
            <v:imagedata r:id="rId98" o:title=""/>
          </v:shape>
        </w:pict>
      </w:r>
    </w:p>
    <w:p w:rsidR="004326C9" w:rsidRPr="001E54BF" w:rsidRDefault="004326C9" w:rsidP="00541DF5">
      <w:pPr>
        <w:jc w:val="center"/>
        <w:rPr>
          <w:shd w:val="clear" w:color="auto" w:fill="FFFFFF"/>
        </w:rPr>
      </w:pPr>
    </w:p>
    <w:p w:rsidR="004326C9" w:rsidRPr="001E54BF" w:rsidRDefault="004326C9" w:rsidP="00541DF5">
      <w:pPr>
        <w:jc w:val="center"/>
        <w:rPr>
          <w:shd w:val="clear" w:color="auto" w:fill="FFFFFF"/>
          <w:lang w:val="kk-KZ"/>
        </w:rPr>
      </w:pPr>
      <w:r w:rsidRPr="001E54BF">
        <w:rPr>
          <w:shd w:val="clear" w:color="auto" w:fill="FFFFFF"/>
          <w:lang w:val="kk-KZ"/>
        </w:rPr>
        <w:t>Figure 4</w:t>
      </w:r>
      <w:r w:rsidRPr="001E54BF">
        <w:rPr>
          <w:shd w:val="clear" w:color="auto" w:fill="FFFFFF"/>
        </w:rPr>
        <w:t>-</w:t>
      </w:r>
      <w:r w:rsidRPr="001E54BF">
        <w:rPr>
          <w:shd w:val="clear" w:color="auto" w:fill="FFFFFF"/>
          <w:lang w:val="kk-KZ"/>
        </w:rPr>
        <w:t xml:space="preserve"> </w:t>
      </w:r>
      <w:r w:rsidRPr="001E54BF">
        <w:rPr>
          <w:shd w:val="clear" w:color="auto" w:fill="FFFFFF"/>
        </w:rPr>
        <w:t>D</w:t>
      </w:r>
      <w:r w:rsidRPr="001E54BF">
        <w:rPr>
          <w:shd w:val="clear" w:color="auto" w:fill="FFFFFF"/>
          <w:lang w:val="kk-KZ"/>
        </w:rPr>
        <w:t>oes not identify the connection</w:t>
      </w:r>
    </w:p>
    <w:p w:rsidR="004326C9" w:rsidRPr="001E54BF" w:rsidRDefault="004326C9" w:rsidP="00541DF5">
      <w:pPr>
        <w:jc w:val="center"/>
        <w:rPr>
          <w:shd w:val="clear" w:color="auto" w:fill="FFFFFF"/>
          <w:lang w:val="kk-KZ"/>
        </w:rPr>
      </w:pPr>
    </w:p>
    <w:p w:rsidR="004326C9" w:rsidRPr="001E54BF" w:rsidRDefault="004326C9" w:rsidP="008C6D52">
      <w:pPr>
        <w:rPr>
          <w:shd w:val="clear" w:color="auto" w:fill="FFFFFF"/>
          <w:lang w:val="kk-KZ"/>
        </w:rPr>
      </w:pPr>
      <w:r w:rsidRPr="001E54BF">
        <w:rPr>
          <w:shd w:val="clear" w:color="auto" w:fill="FFFFFF"/>
          <w:lang w:val="kk-KZ"/>
        </w:rPr>
        <w:t>ERwin has two levels of representation of model - logical and physical</w:t>
      </w:r>
      <w:r w:rsidRPr="001E54BF">
        <w:rPr>
          <w:b/>
          <w:bCs/>
          <w:shd w:val="clear" w:color="auto" w:fill="FFFFFF"/>
          <w:lang w:val="kk-KZ"/>
        </w:rPr>
        <w:t xml:space="preserve">. </w:t>
      </w:r>
      <w:r w:rsidRPr="001E54BF">
        <w:rPr>
          <w:shd w:val="clear" w:color="auto" w:fill="FFFFFF"/>
          <w:lang w:val="kk-KZ"/>
        </w:rPr>
        <w:t>Logic level - an abstract view of the data when the data are presented as in the real world, and can be designated as referred to in the real world, for example, "Computer Accessories", "Department" or "Name of officer." models of objects presented at the logical level, called entities and attributes. The logical data model can be constructed based on different logical model, for example, based on the process model. The logical data model is universal and has nothing to do with the concrete implementation of the database.</w:t>
      </w:r>
    </w:p>
    <w:p w:rsidR="004326C9" w:rsidRPr="001E54BF" w:rsidRDefault="004326C9" w:rsidP="008C6D52">
      <w:pPr>
        <w:rPr>
          <w:shd w:val="clear" w:color="auto" w:fill="FFFFFF"/>
          <w:lang w:val="kk-KZ"/>
        </w:rPr>
      </w:pPr>
      <w:r w:rsidRPr="001E54BF">
        <w:rPr>
          <w:shd w:val="clear" w:color="auto" w:fill="FFFFFF"/>
          <w:lang w:val="kk-KZ"/>
        </w:rPr>
        <w:t xml:space="preserve">Physical data model </w:t>
      </w:r>
      <w:r w:rsidRPr="001E54BF">
        <w:rPr>
          <w:b/>
          <w:bCs/>
          <w:shd w:val="clear" w:color="auto" w:fill="FFFFFF"/>
          <w:lang w:val="kk-KZ"/>
        </w:rPr>
        <w:t>depends on the database, actually being a system catalog display</w:t>
      </w:r>
      <w:r w:rsidRPr="001E54BF">
        <w:rPr>
          <w:shd w:val="clear" w:color="auto" w:fill="FFFFFF"/>
          <w:lang w:val="kk-KZ"/>
        </w:rPr>
        <w:t>. The physical model contains information about all the database objects. Since the standards for database objects do not exist (for example, there is no standard data types), the physical model is implementation-specific database. Therefore, the same logical model may correspond to several different physical models. If the logic model does not matter which specific data type is an attribute, the physical model to describe all important information on the specific physical objects - tables, columns, indexes, procedures, etc.</w:t>
      </w:r>
    </w:p>
    <w:p w:rsidR="004326C9" w:rsidRPr="001E54BF" w:rsidRDefault="004326C9" w:rsidP="008C6D52">
      <w:pPr>
        <w:rPr>
          <w:b/>
          <w:bCs/>
          <w:shd w:val="clear" w:color="auto" w:fill="FFFFFF"/>
          <w:lang w:val="kk-KZ"/>
        </w:rPr>
      </w:pPr>
    </w:p>
    <w:p w:rsidR="004326C9" w:rsidRPr="001E54BF" w:rsidRDefault="004326C9" w:rsidP="008C6D52">
      <w:pPr>
        <w:rPr>
          <w:b/>
          <w:bCs/>
          <w:shd w:val="clear" w:color="auto" w:fill="FFFFFF"/>
          <w:lang w:val="kk-KZ"/>
        </w:rPr>
      </w:pPr>
      <w:r w:rsidRPr="001E54BF">
        <w:rPr>
          <w:b/>
          <w:bCs/>
          <w:shd w:val="clear" w:color="auto" w:fill="FFFFFF"/>
          <w:lang w:val="kk-KZ"/>
        </w:rPr>
        <w:t>Operating procedure</w:t>
      </w:r>
    </w:p>
    <w:p w:rsidR="004326C9" w:rsidRPr="001E54BF" w:rsidRDefault="004326C9" w:rsidP="008C6D52">
      <w:pPr>
        <w:rPr>
          <w:b/>
          <w:bCs/>
          <w:shd w:val="clear" w:color="auto" w:fill="FFFFFF"/>
          <w:lang w:val="kk-KZ"/>
        </w:rPr>
      </w:pPr>
      <w:r w:rsidRPr="001E54BF">
        <w:rPr>
          <w:b/>
          <w:bCs/>
          <w:shd w:val="clear" w:color="auto" w:fill="FFFFFF"/>
          <w:lang w:val="kk-KZ"/>
        </w:rPr>
        <w:t>Displaying the data model in the tool ERwin</w:t>
      </w:r>
    </w:p>
    <w:p w:rsidR="004326C9" w:rsidRPr="001E54BF" w:rsidRDefault="004326C9" w:rsidP="008C6D52">
      <w:pPr>
        <w:rPr>
          <w:shd w:val="clear" w:color="auto" w:fill="FFFFFF"/>
          <w:lang w:val="kk-KZ"/>
        </w:rPr>
      </w:pPr>
      <w:r w:rsidRPr="001E54BF">
        <w:rPr>
          <w:shd w:val="clear" w:color="auto" w:fill="FFFFFF"/>
          <w:lang w:val="kk-KZ"/>
        </w:rPr>
        <w:t>When building a data model is necessary to determine the nature and attributes, that is necessary to find out what information is stored in a specific entity or attribute.</w:t>
      </w:r>
    </w:p>
    <w:p w:rsidR="004326C9" w:rsidRDefault="004326C9" w:rsidP="008C6D52">
      <w:pPr>
        <w:rPr>
          <w:shd w:val="clear" w:color="auto" w:fill="FFFFFF"/>
        </w:rPr>
      </w:pPr>
      <w:r w:rsidRPr="001E54BF">
        <w:rPr>
          <w:shd w:val="clear" w:color="auto" w:fill="FFFFFF"/>
          <w:lang w:val="kk-KZ"/>
        </w:rPr>
        <w:t>        ERwin has developed a tool to facilitate the design of the data model. The interface in the style of Windows-based applications.</w:t>
      </w:r>
    </w:p>
    <w:p w:rsidR="004326C9" w:rsidRDefault="004326C9" w:rsidP="008C6D52">
      <w:pPr>
        <w:rPr>
          <w:shd w:val="clear" w:color="auto" w:fill="FFFFFF"/>
        </w:rPr>
      </w:pPr>
    </w:p>
    <w:p w:rsidR="004326C9" w:rsidRDefault="004326C9" w:rsidP="008C6D52">
      <w:pPr>
        <w:rPr>
          <w:shd w:val="clear" w:color="auto" w:fill="FFFFFF"/>
        </w:rPr>
      </w:pPr>
    </w:p>
    <w:p w:rsidR="004326C9" w:rsidRDefault="004326C9" w:rsidP="008C6D52">
      <w:pPr>
        <w:rPr>
          <w:shd w:val="clear" w:color="auto" w:fill="FFFFFF"/>
        </w:rPr>
      </w:pPr>
    </w:p>
    <w:p w:rsidR="004326C9" w:rsidRDefault="004326C9" w:rsidP="008C6D52">
      <w:pPr>
        <w:rPr>
          <w:shd w:val="clear" w:color="auto" w:fill="FFFFFF"/>
        </w:rPr>
      </w:pPr>
    </w:p>
    <w:p w:rsidR="004326C9" w:rsidRDefault="004326C9" w:rsidP="008C6D52">
      <w:pPr>
        <w:rPr>
          <w:shd w:val="clear" w:color="auto" w:fill="FFFFFF"/>
        </w:rPr>
      </w:pPr>
    </w:p>
    <w:p w:rsidR="004326C9" w:rsidRDefault="004326C9" w:rsidP="008C6D52">
      <w:pPr>
        <w:rPr>
          <w:shd w:val="clear" w:color="auto" w:fill="FFFFFF"/>
        </w:rPr>
      </w:pPr>
    </w:p>
    <w:p w:rsidR="004326C9" w:rsidRDefault="004326C9" w:rsidP="008C6D52">
      <w:pPr>
        <w:rPr>
          <w:shd w:val="clear" w:color="auto" w:fill="FFFFFF"/>
        </w:rPr>
      </w:pPr>
    </w:p>
    <w:p w:rsidR="004326C9" w:rsidRDefault="004326C9" w:rsidP="008C6D52">
      <w:pPr>
        <w:rPr>
          <w:shd w:val="clear" w:color="auto" w:fill="FFFFFF"/>
        </w:rPr>
      </w:pPr>
    </w:p>
    <w:p w:rsidR="004326C9" w:rsidRPr="001E54BF" w:rsidRDefault="004326C9" w:rsidP="008C6D52">
      <w:pPr>
        <w:rPr>
          <w:shd w:val="clear" w:color="auto" w:fill="FFFFFF"/>
        </w:rPr>
      </w:pPr>
    </w:p>
    <w:p w:rsidR="004326C9" w:rsidRPr="003801E6" w:rsidRDefault="004326C9" w:rsidP="008C6D52">
      <w:pPr>
        <w:rPr>
          <w:color w:val="212121"/>
          <w:shd w:val="clear" w:color="auto" w:fill="FFFFFF"/>
          <w:lang w:val="kk-KZ"/>
        </w:rPr>
      </w:pPr>
    </w:p>
    <w:p w:rsidR="004326C9" w:rsidRPr="003801E6" w:rsidRDefault="004326C9" w:rsidP="008C6D52">
      <w:pPr>
        <w:rPr>
          <w:color w:val="212121"/>
          <w:shd w:val="clear" w:color="auto" w:fill="FFFFFF"/>
          <w:lang w:val="kk-KZ"/>
        </w:rPr>
      </w:pPr>
      <w:r w:rsidRPr="003801E6">
        <w:rPr>
          <w:color w:val="212121"/>
          <w:shd w:val="clear" w:color="auto" w:fill="FFFFFF"/>
          <w:lang w:val="kk-KZ"/>
        </w:rPr>
        <w:t>Toolbar buttons are described in Table 1.</w:t>
      </w:r>
    </w:p>
    <w:tbl>
      <w:tblPr>
        <w:tblW w:w="9031" w:type="dxa"/>
        <w:jc w:val="center"/>
        <w:tblCellSpacing w:w="0" w:type="dxa"/>
        <w:tblBorders>
          <w:top w:val="outset" w:sz="12" w:space="0" w:color="auto"/>
          <w:left w:val="outset" w:sz="12" w:space="0" w:color="auto"/>
          <w:bottom w:val="outset" w:sz="12" w:space="0" w:color="auto"/>
          <w:right w:val="outset" w:sz="12" w:space="0" w:color="auto"/>
        </w:tblBorders>
        <w:tblCellMar>
          <w:top w:w="36" w:type="dxa"/>
          <w:left w:w="36" w:type="dxa"/>
          <w:bottom w:w="36" w:type="dxa"/>
          <w:right w:w="36" w:type="dxa"/>
        </w:tblCellMar>
        <w:tblLook w:val="00A0"/>
      </w:tblPr>
      <w:tblGrid>
        <w:gridCol w:w="2898"/>
        <w:gridCol w:w="6133"/>
      </w:tblGrid>
      <w:tr w:rsidR="004326C9" w:rsidRPr="003801E6">
        <w:trPr>
          <w:trHeight w:val="92"/>
          <w:tblCellSpacing w:w="0" w:type="dxa"/>
          <w:jc w:val="center"/>
        </w:trPr>
        <w:tc>
          <w:tcPr>
            <w:tcW w:w="2898"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5138EB">
            <w:r w:rsidRPr="00373063">
              <w:rPr>
                <w:noProof/>
                <w:lang w:val="ru-RU"/>
              </w:rPr>
              <w:pict>
                <v:shape id="Рисунок 39" o:spid="_x0000_i1080" type="#_x0000_t75" alt="http://www.interface.ru/public/caseall/caseall6-1.gif" style="width:80.25pt;height:24pt;visibility:visible">
                  <v:imagedata r:id="rId99" o:title=""/>
                </v:shape>
              </w:pict>
            </w:r>
          </w:p>
        </w:tc>
        <w:tc>
          <w:tcPr>
            <w:tcW w:w="6133" w:type="dxa"/>
            <w:tcBorders>
              <w:top w:val="outset" w:sz="6" w:space="0" w:color="auto"/>
              <w:left w:val="outset" w:sz="6" w:space="0" w:color="auto"/>
              <w:bottom w:val="outset" w:sz="6" w:space="0" w:color="auto"/>
              <w:right w:val="outset" w:sz="6" w:space="0" w:color="auto"/>
            </w:tcBorders>
            <w:shd w:val="clear" w:color="auto" w:fill="FFFFFF"/>
          </w:tcPr>
          <w:p w:rsidR="004326C9" w:rsidRPr="00234095" w:rsidRDefault="004326C9" w:rsidP="001E54BF">
            <w:pPr>
              <w:ind w:firstLine="309"/>
              <w:rPr>
                <w:sz w:val="24"/>
                <w:szCs w:val="24"/>
              </w:rPr>
            </w:pPr>
            <w:r w:rsidRPr="00234095">
              <w:rPr>
                <w:sz w:val="24"/>
                <w:szCs w:val="24"/>
              </w:rPr>
              <w:t>Create, open, save and print model.</w:t>
            </w:r>
          </w:p>
        </w:tc>
      </w:tr>
      <w:tr w:rsidR="004326C9" w:rsidRPr="003801E6">
        <w:trPr>
          <w:trHeight w:val="92"/>
          <w:tblCellSpacing w:w="0" w:type="dxa"/>
          <w:jc w:val="center"/>
        </w:trPr>
        <w:tc>
          <w:tcPr>
            <w:tcW w:w="2898"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5138EB">
            <w:r w:rsidRPr="00373063">
              <w:rPr>
                <w:noProof/>
                <w:lang w:val="ru-RU"/>
              </w:rPr>
              <w:pict>
                <v:shape id="Рисунок 38" o:spid="_x0000_i1081" type="#_x0000_t75" alt="http://www.interface.ru/public/caseall/caseall6-2.gif" style="width:24.75pt;height:23.25pt;visibility:visible">
                  <v:imagedata r:id="rId100" o:title=""/>
                </v:shape>
              </w:pict>
            </w:r>
          </w:p>
        </w:tc>
        <w:tc>
          <w:tcPr>
            <w:tcW w:w="6133" w:type="dxa"/>
            <w:tcBorders>
              <w:top w:val="outset" w:sz="6" w:space="0" w:color="auto"/>
              <w:left w:val="outset" w:sz="6" w:space="0" w:color="auto"/>
              <w:bottom w:val="outset" w:sz="6" w:space="0" w:color="auto"/>
              <w:right w:val="outset" w:sz="6" w:space="0" w:color="auto"/>
            </w:tcBorders>
            <w:shd w:val="clear" w:color="auto" w:fill="FFFFFF"/>
          </w:tcPr>
          <w:p w:rsidR="004326C9" w:rsidRPr="00234095" w:rsidRDefault="004326C9" w:rsidP="001E54BF">
            <w:pPr>
              <w:ind w:firstLine="309"/>
              <w:rPr>
                <w:sz w:val="24"/>
                <w:szCs w:val="24"/>
              </w:rPr>
            </w:pPr>
            <w:r w:rsidRPr="00234095">
              <w:rPr>
                <w:sz w:val="24"/>
                <w:szCs w:val="24"/>
              </w:rPr>
              <w:t>Call Report Browser dialog to generate reports.</w:t>
            </w:r>
          </w:p>
        </w:tc>
      </w:tr>
      <w:tr w:rsidR="004326C9" w:rsidRPr="003801E6">
        <w:trPr>
          <w:trHeight w:val="188"/>
          <w:tblCellSpacing w:w="0" w:type="dxa"/>
          <w:jc w:val="center"/>
        </w:trPr>
        <w:tc>
          <w:tcPr>
            <w:tcW w:w="2898"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5138EB">
            <w:r w:rsidRPr="00373063">
              <w:rPr>
                <w:noProof/>
                <w:lang w:val="ru-RU"/>
              </w:rPr>
              <w:pict>
                <v:shape id="Рисунок 37" o:spid="_x0000_i1082" type="#_x0000_t75" alt="http://www.interface.ru/public/caseall/caseall6-3.gif" style="width:54.75pt;height:24pt;visibility:visible">
                  <v:imagedata r:id="rId101" o:title=""/>
                </v:shape>
              </w:pict>
            </w:r>
          </w:p>
        </w:tc>
        <w:tc>
          <w:tcPr>
            <w:tcW w:w="6133" w:type="dxa"/>
            <w:tcBorders>
              <w:top w:val="outset" w:sz="6" w:space="0" w:color="auto"/>
              <w:left w:val="outset" w:sz="6" w:space="0" w:color="auto"/>
              <w:bottom w:val="outset" w:sz="6" w:space="0" w:color="auto"/>
              <w:right w:val="outset" w:sz="6" w:space="0" w:color="auto"/>
            </w:tcBorders>
            <w:shd w:val="clear" w:color="auto" w:fill="FFFFFF"/>
          </w:tcPr>
          <w:p w:rsidR="004326C9" w:rsidRPr="00234095" w:rsidRDefault="004326C9" w:rsidP="001E54BF">
            <w:pPr>
              <w:ind w:firstLine="309"/>
              <w:rPr>
                <w:sz w:val="24"/>
                <w:szCs w:val="24"/>
              </w:rPr>
            </w:pPr>
            <w:r w:rsidRPr="00234095">
              <w:rPr>
                <w:sz w:val="24"/>
                <w:szCs w:val="24"/>
              </w:rPr>
              <w:t>The change in viewing models: the level of the entity, the level of attributes and the level of definitions.</w:t>
            </w:r>
          </w:p>
        </w:tc>
      </w:tr>
      <w:tr w:rsidR="004326C9" w:rsidRPr="003801E6">
        <w:trPr>
          <w:trHeight w:val="90"/>
          <w:tblCellSpacing w:w="0" w:type="dxa"/>
          <w:jc w:val="center"/>
        </w:trPr>
        <w:tc>
          <w:tcPr>
            <w:tcW w:w="2898"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5138EB">
            <w:r w:rsidRPr="00373063">
              <w:rPr>
                <w:noProof/>
                <w:lang w:val="ru-RU"/>
              </w:rPr>
              <w:pict>
                <v:shape id="Рисунок 36" o:spid="_x0000_i1083" type="#_x0000_t75" alt="http://www.interface.ru/public/caseall/caseall6-4.gif" style="width:87pt;height:22.5pt;visibility:visible">
                  <v:imagedata r:id="rId102" o:title=""/>
                </v:shape>
              </w:pict>
            </w:r>
          </w:p>
        </w:tc>
        <w:tc>
          <w:tcPr>
            <w:tcW w:w="6133" w:type="dxa"/>
            <w:tcBorders>
              <w:top w:val="outset" w:sz="6" w:space="0" w:color="auto"/>
              <w:left w:val="outset" w:sz="6" w:space="0" w:color="auto"/>
              <w:bottom w:val="outset" w:sz="6" w:space="0" w:color="auto"/>
              <w:right w:val="outset" w:sz="6" w:space="0" w:color="auto"/>
            </w:tcBorders>
            <w:shd w:val="clear" w:color="auto" w:fill="FFFFFF"/>
          </w:tcPr>
          <w:p w:rsidR="004326C9" w:rsidRPr="00234095" w:rsidRDefault="004326C9" w:rsidP="001E54BF">
            <w:pPr>
              <w:ind w:firstLine="309"/>
              <w:rPr>
                <w:sz w:val="24"/>
                <w:szCs w:val="24"/>
              </w:rPr>
            </w:pPr>
            <w:r w:rsidRPr="00234095">
              <w:rPr>
                <w:sz w:val="24"/>
                <w:szCs w:val="24"/>
              </w:rPr>
              <w:t>Zoom view of the model.</w:t>
            </w:r>
          </w:p>
        </w:tc>
      </w:tr>
      <w:tr w:rsidR="004326C9" w:rsidRPr="003801E6">
        <w:trPr>
          <w:trHeight w:val="236"/>
          <w:tblCellSpacing w:w="0" w:type="dxa"/>
          <w:jc w:val="center"/>
        </w:trPr>
        <w:tc>
          <w:tcPr>
            <w:tcW w:w="2898"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5138EB">
            <w:r w:rsidRPr="00373063">
              <w:rPr>
                <w:noProof/>
                <w:lang w:val="ru-RU"/>
              </w:rPr>
              <w:pict>
                <v:shape id="Рисунок 35" o:spid="_x0000_i1084" type="#_x0000_t75" alt="http://www.interface.ru/public/caseall/caseall6-5.gif" style="width:58.5pt;height:24.75pt;visibility:visible">
                  <v:imagedata r:id="rId103" o:title=""/>
                </v:shape>
              </w:pict>
            </w:r>
          </w:p>
        </w:tc>
        <w:tc>
          <w:tcPr>
            <w:tcW w:w="6133" w:type="dxa"/>
            <w:tcBorders>
              <w:top w:val="outset" w:sz="6" w:space="0" w:color="auto"/>
              <w:left w:val="outset" w:sz="6" w:space="0" w:color="auto"/>
              <w:bottom w:val="outset" w:sz="6" w:space="0" w:color="auto"/>
              <w:right w:val="outset" w:sz="6" w:space="0" w:color="auto"/>
            </w:tcBorders>
            <w:shd w:val="clear" w:color="auto" w:fill="FFFFFF"/>
          </w:tcPr>
          <w:p w:rsidR="004326C9" w:rsidRPr="00234095" w:rsidRDefault="004326C9" w:rsidP="001E54BF">
            <w:pPr>
              <w:ind w:firstLine="309"/>
              <w:rPr>
                <w:sz w:val="24"/>
                <w:szCs w:val="24"/>
              </w:rPr>
            </w:pPr>
            <w:r w:rsidRPr="00234095">
              <w:rPr>
                <w:sz w:val="24"/>
                <w:szCs w:val="24"/>
              </w:rPr>
              <w:t>Generate database schema, schema alignment with the model and the server selection (available only at the level of the physical model)</w:t>
            </w:r>
          </w:p>
        </w:tc>
      </w:tr>
      <w:tr w:rsidR="004326C9" w:rsidRPr="003801E6">
        <w:trPr>
          <w:trHeight w:val="285"/>
          <w:tblCellSpacing w:w="0" w:type="dxa"/>
          <w:jc w:val="center"/>
        </w:trPr>
        <w:tc>
          <w:tcPr>
            <w:tcW w:w="2898"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5138EB">
            <w:r w:rsidRPr="00373063">
              <w:rPr>
                <w:noProof/>
                <w:lang w:val="ru-RU"/>
              </w:rPr>
              <w:pict>
                <v:shape id="Рисунок 34" o:spid="_x0000_i1085" type="#_x0000_t75" alt="http://www.interface.ru/public/caseall/caseall6-6.gif" style="width:24pt;height:24pt;visibility:visible">
                  <v:imagedata r:id="rId104" o:title=""/>
                </v:shape>
              </w:pict>
            </w:r>
          </w:p>
        </w:tc>
        <w:tc>
          <w:tcPr>
            <w:tcW w:w="6133" w:type="dxa"/>
            <w:tcBorders>
              <w:top w:val="outset" w:sz="6" w:space="0" w:color="auto"/>
              <w:left w:val="outset" w:sz="6" w:space="0" w:color="auto"/>
              <w:bottom w:val="outset" w:sz="6" w:space="0" w:color="auto"/>
              <w:right w:val="outset" w:sz="6" w:space="0" w:color="auto"/>
            </w:tcBorders>
            <w:shd w:val="clear" w:color="auto" w:fill="FFFFFF"/>
          </w:tcPr>
          <w:p w:rsidR="004326C9" w:rsidRPr="00234095" w:rsidRDefault="004326C9" w:rsidP="001E54BF">
            <w:pPr>
              <w:ind w:firstLine="309"/>
              <w:rPr>
                <w:sz w:val="24"/>
                <w:szCs w:val="24"/>
              </w:rPr>
            </w:pPr>
            <w:r w:rsidRPr="00234095">
              <w:rPr>
                <w:sz w:val="24"/>
                <w:szCs w:val="24"/>
              </w:rPr>
              <w:t>Call additional toolbar to work with the repository Model Mart. (Working with Model Mart will be discussed in the next article).</w:t>
            </w:r>
          </w:p>
        </w:tc>
      </w:tr>
      <w:tr w:rsidR="004326C9" w:rsidRPr="003801E6">
        <w:trPr>
          <w:trHeight w:val="357"/>
          <w:tblCellSpacing w:w="0" w:type="dxa"/>
          <w:jc w:val="center"/>
        </w:trPr>
        <w:tc>
          <w:tcPr>
            <w:tcW w:w="2898"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5138EB">
            <w:r w:rsidRPr="00373063">
              <w:rPr>
                <w:noProof/>
                <w:lang w:val="ru-RU"/>
              </w:rPr>
              <w:pict>
                <v:shape id="Рисунок 33" o:spid="_x0000_i1086" type="#_x0000_t75" alt="http://www.interface.ru/public/caseall/caseall6-7.gif" style="width:38.25pt;height:24.75pt;visibility:visible">
                  <v:imagedata r:id="rId105" o:title=""/>
                </v:shape>
              </w:pict>
            </w:r>
          </w:p>
        </w:tc>
        <w:tc>
          <w:tcPr>
            <w:tcW w:w="6133" w:type="dxa"/>
            <w:tcBorders>
              <w:top w:val="outset" w:sz="6" w:space="0" w:color="auto"/>
              <w:left w:val="outset" w:sz="6" w:space="0" w:color="auto"/>
              <w:bottom w:val="outset" w:sz="6" w:space="0" w:color="auto"/>
              <w:right w:val="outset" w:sz="6" w:space="0" w:color="auto"/>
            </w:tcBorders>
            <w:shd w:val="clear" w:color="auto" w:fill="FFFFFF"/>
          </w:tcPr>
          <w:p w:rsidR="004326C9" w:rsidRPr="00234095" w:rsidRDefault="004326C9" w:rsidP="001E54BF">
            <w:pPr>
              <w:ind w:firstLine="309"/>
              <w:rPr>
                <w:sz w:val="24"/>
                <w:szCs w:val="24"/>
              </w:rPr>
            </w:pPr>
            <w:r w:rsidRPr="00234095">
              <w:rPr>
                <w:sz w:val="24"/>
                <w:szCs w:val="24"/>
              </w:rPr>
              <w:t>Switching between the regions of the model - Subject Area.</w:t>
            </w:r>
          </w:p>
        </w:tc>
      </w:tr>
    </w:tbl>
    <w:p w:rsidR="004326C9" w:rsidRDefault="004326C9" w:rsidP="008C6D52">
      <w:pPr>
        <w:rPr>
          <w:color w:val="212121"/>
          <w:shd w:val="clear" w:color="auto" w:fill="FFFFFF"/>
        </w:rPr>
      </w:pPr>
    </w:p>
    <w:p w:rsidR="004326C9" w:rsidRDefault="004326C9" w:rsidP="008C6D52">
      <w:pPr>
        <w:rPr>
          <w:color w:val="212121"/>
          <w:shd w:val="clear" w:color="auto" w:fill="FFFFFF"/>
        </w:rPr>
      </w:pPr>
      <w:r w:rsidRPr="003801E6">
        <w:rPr>
          <w:color w:val="212121"/>
          <w:shd w:val="clear" w:color="auto" w:fill="FFFFFF"/>
        </w:rPr>
        <w:t>IDEF1X and IE (Information Engineering): To create data models two notations used in ERwin. The examples will be used notation IDEF1.X [Zaitsev]. To make an entity in the model is necessary (making sure first that you are at the level of logic model - switch between logical and physical model is a drop-down list on the right side of the toolbar) click on the button essentially on the toolbar (ERwin Toolbox)</w:t>
      </w:r>
      <w:r w:rsidRPr="003801E6">
        <w:rPr>
          <w:noProof/>
        </w:rPr>
        <w:t xml:space="preserve"> </w:t>
      </w:r>
      <w:r w:rsidRPr="00373063">
        <w:rPr>
          <w:noProof/>
          <w:lang w:val="ru-RU"/>
        </w:rPr>
        <w:pict>
          <v:shape id="Рисунок 10" o:spid="_x0000_i1087" type="#_x0000_t75" alt="http://www.interface.ru/public/caseall/caseall6-8.gif" style="width:27pt;height:24.75pt;visibility:visible">
            <v:imagedata r:id="rId106" o:title=""/>
          </v:shape>
        </w:pict>
      </w:r>
      <w:r w:rsidRPr="003801E6">
        <w:rPr>
          <w:color w:val="212121"/>
          <w:shd w:val="clear" w:color="auto" w:fill="FFFFFF"/>
        </w:rPr>
        <w:t>, then click on the place on diagram where you want to position the new entity. Right-clicking on the entity and select from the popup menu Entity Editor ... you can call the Entity Editor dialog, which defines the name, description and nature of comments.</w:t>
      </w:r>
    </w:p>
    <w:p w:rsidR="004326C9" w:rsidRPr="003801E6" w:rsidRDefault="004326C9" w:rsidP="008C6D52">
      <w:pPr>
        <w:rPr>
          <w:color w:val="212121"/>
          <w:shd w:val="clear" w:color="auto" w:fill="FFFFFF"/>
        </w:rPr>
      </w:pPr>
    </w:p>
    <w:p w:rsidR="004326C9" w:rsidRPr="003801E6" w:rsidRDefault="004326C9" w:rsidP="00541DF5">
      <w:pPr>
        <w:jc w:val="center"/>
        <w:rPr>
          <w:color w:val="212121"/>
          <w:shd w:val="clear" w:color="auto" w:fill="FFFFFF"/>
        </w:rPr>
      </w:pPr>
      <w:r w:rsidRPr="00373063">
        <w:rPr>
          <w:noProof/>
          <w:lang w:val="ru-RU"/>
        </w:rPr>
        <w:pict>
          <v:shape id="Рисунок 11" o:spid="_x0000_i1088" type="#_x0000_t75" style="width:291pt;height:202.5pt;visibility:visible">
            <v:imagedata r:id="rId107" o:title=""/>
          </v:shape>
        </w:pict>
      </w:r>
    </w:p>
    <w:p w:rsidR="004326C9" w:rsidRDefault="004326C9" w:rsidP="00541DF5">
      <w:pPr>
        <w:jc w:val="center"/>
        <w:rPr>
          <w:color w:val="212121"/>
          <w:shd w:val="clear" w:color="auto" w:fill="FFFFFF"/>
        </w:rPr>
      </w:pPr>
      <w:r w:rsidRPr="003801E6">
        <w:rPr>
          <w:color w:val="212121"/>
          <w:shd w:val="clear" w:color="auto" w:fill="FFFFFF"/>
        </w:rPr>
        <w:t>Figure 5. Dialog Entity Editor</w:t>
      </w:r>
    </w:p>
    <w:p w:rsidR="004326C9" w:rsidRPr="003801E6" w:rsidRDefault="004326C9" w:rsidP="00541DF5">
      <w:pPr>
        <w:jc w:val="center"/>
        <w:rPr>
          <w:color w:val="212121"/>
          <w:shd w:val="clear" w:color="auto" w:fill="FFFFFF"/>
        </w:rPr>
      </w:pPr>
    </w:p>
    <w:p w:rsidR="004326C9" w:rsidRDefault="004326C9" w:rsidP="008C6D52">
      <w:pPr>
        <w:rPr>
          <w:color w:val="212121"/>
          <w:shd w:val="clear" w:color="auto" w:fill="FFFFFF"/>
        </w:rPr>
      </w:pPr>
      <w:r w:rsidRPr="003801E6">
        <w:rPr>
          <w:color w:val="212121"/>
          <w:shd w:val="clear" w:color="auto" w:fill="FFFFFF"/>
        </w:rPr>
        <w:t>Each entity must be fully defined by a text description in the Definition [Zaitsev] tab. Bookmarks Note, Note2, Note3, UDP (User Defined Properties - Properties defined by the user) are used to make additional comments and definitions of the essence. Icon tab of each entity can be associated with the image (bmp) file to be displayed in the viewing mode icons on the model level (see. Below). Each attribute stores information about a specific property of the entity. Each instance of the entity must be unique. Attribute or group of attributes that identify the entity, called the primary key. For a description of the attributes should, by right-clicking on the effect, select the pop-up menu Attribute Editor.  Attribute Editor dialog appears.</w:t>
      </w:r>
    </w:p>
    <w:p w:rsidR="004326C9" w:rsidRPr="003801E6" w:rsidRDefault="004326C9" w:rsidP="008C6D52">
      <w:pPr>
        <w:rPr>
          <w:color w:val="212121"/>
          <w:shd w:val="clear" w:color="auto" w:fill="FFFFFF"/>
        </w:rPr>
      </w:pPr>
    </w:p>
    <w:p w:rsidR="004326C9" w:rsidRPr="003801E6" w:rsidRDefault="004326C9" w:rsidP="00234095">
      <w:pPr>
        <w:jc w:val="center"/>
        <w:rPr>
          <w:color w:val="212121"/>
          <w:shd w:val="clear" w:color="auto" w:fill="FFFFFF"/>
        </w:rPr>
      </w:pPr>
      <w:r w:rsidRPr="00373063">
        <w:rPr>
          <w:noProof/>
          <w:lang w:val="ru-RU"/>
        </w:rPr>
        <w:pict>
          <v:shape id="Рисунок 12" o:spid="_x0000_i1089" type="#_x0000_t75" alt="http://www.interface.ru/public/caseall/caseall6-10.gif" style="width:375pt;height:186.75pt;visibility:visible">
            <v:imagedata r:id="rId108" o:title=""/>
          </v:shape>
        </w:pict>
      </w:r>
    </w:p>
    <w:p w:rsidR="004326C9" w:rsidRDefault="004326C9" w:rsidP="00234095">
      <w:pPr>
        <w:jc w:val="center"/>
        <w:rPr>
          <w:color w:val="212121"/>
          <w:shd w:val="clear" w:color="auto" w:fill="FFFFFF"/>
        </w:rPr>
      </w:pPr>
      <w:r w:rsidRPr="003801E6">
        <w:rPr>
          <w:color w:val="212121"/>
          <w:shd w:val="clear" w:color="auto" w:fill="FFFFFF"/>
        </w:rPr>
        <w:t>Figure 6. Dialogue Attribute Editor</w:t>
      </w:r>
    </w:p>
    <w:p w:rsidR="004326C9" w:rsidRPr="003801E6" w:rsidRDefault="004326C9" w:rsidP="00234095">
      <w:pPr>
        <w:jc w:val="center"/>
        <w:rPr>
          <w:color w:val="212121"/>
          <w:shd w:val="clear" w:color="auto" w:fill="FFFFFF"/>
        </w:rPr>
      </w:pPr>
    </w:p>
    <w:p w:rsidR="004326C9" w:rsidRPr="003801E6" w:rsidRDefault="004326C9" w:rsidP="008C6D52">
      <w:pPr>
        <w:rPr>
          <w:color w:val="212121"/>
          <w:shd w:val="clear" w:color="auto" w:fill="FFFFFF"/>
        </w:rPr>
      </w:pPr>
      <w:r w:rsidRPr="003801E6">
        <w:rPr>
          <w:color w:val="212121"/>
          <w:shd w:val="clear" w:color="auto" w:fill="FFFFFF"/>
        </w:rPr>
        <w:t>Clicking on the button New ..., the pop-up New Attribute dialog box should indicate the attribute name, the name of the corresponding column to it, and domain. attribute domain will be used in determining the type of the column at the level of the physical model (more about domains, see. in the article "the ERwin expanding its capabilities," Computer News, 3, 1998). For the primary key attributes of the tab Key Group Attribute Editor dialog necessary to make a mark in the Primary Key selection window. In determining the primary key may be considered multiple sets of attributes. Such kits are called potential keys. For example, if we consider the essence of "employee", such sets may include:</w:t>
      </w:r>
    </w:p>
    <w:p w:rsidR="004326C9" w:rsidRPr="003801E6" w:rsidRDefault="004326C9" w:rsidP="008C6D52">
      <w:pPr>
        <w:rPr>
          <w:color w:val="212121"/>
          <w:shd w:val="clear" w:color="auto" w:fill="FFFFFF"/>
        </w:rPr>
      </w:pPr>
      <w:r w:rsidRPr="003801E6">
        <w:rPr>
          <w:color w:val="212121"/>
          <w:shd w:val="clear" w:color="auto" w:fill="FFFFFF"/>
        </w:rPr>
        <w:t xml:space="preserve">• </w:t>
      </w:r>
      <w:r w:rsidRPr="003801E6">
        <w:rPr>
          <w:color w:val="212121"/>
          <w:shd w:val="clear" w:color="auto" w:fill="FFFFFF"/>
        </w:rPr>
        <w:tab/>
        <w:t>Name, Last Name, First Name, Date of Birth</w:t>
      </w:r>
    </w:p>
    <w:p w:rsidR="004326C9" w:rsidRPr="003801E6" w:rsidRDefault="004326C9" w:rsidP="008C6D52">
      <w:pPr>
        <w:rPr>
          <w:color w:val="212121"/>
          <w:shd w:val="clear" w:color="auto" w:fill="FFFFFF"/>
        </w:rPr>
      </w:pPr>
      <w:r w:rsidRPr="003801E6">
        <w:rPr>
          <w:color w:val="212121"/>
          <w:shd w:val="clear" w:color="auto" w:fill="FFFFFF"/>
        </w:rPr>
        <w:t>•</w:t>
      </w:r>
      <w:r w:rsidRPr="003801E6">
        <w:rPr>
          <w:color w:val="212121"/>
          <w:shd w:val="clear" w:color="auto" w:fill="FFFFFF"/>
        </w:rPr>
        <w:tab/>
        <w:t>Passport ID</w:t>
      </w:r>
    </w:p>
    <w:p w:rsidR="004326C9" w:rsidRPr="003801E6" w:rsidRDefault="004326C9" w:rsidP="008C6D52">
      <w:pPr>
        <w:rPr>
          <w:color w:val="212121"/>
          <w:shd w:val="clear" w:color="auto" w:fill="FFFFFF"/>
        </w:rPr>
      </w:pPr>
      <w:r w:rsidRPr="003801E6">
        <w:rPr>
          <w:color w:val="212121"/>
          <w:shd w:val="clear" w:color="auto" w:fill="FFFFFF"/>
        </w:rPr>
        <w:t>•</w:t>
      </w:r>
      <w:r w:rsidRPr="003801E6">
        <w:rPr>
          <w:color w:val="212121"/>
          <w:shd w:val="clear" w:color="auto" w:fill="FFFFFF"/>
        </w:rPr>
        <w:tab/>
        <w:t>Personnel Number</w:t>
      </w:r>
    </w:p>
    <w:p w:rsidR="004326C9" w:rsidRPr="003801E6" w:rsidRDefault="004326C9" w:rsidP="008C6D52">
      <w:pPr>
        <w:rPr>
          <w:color w:val="212121"/>
          <w:shd w:val="clear" w:color="auto" w:fill="FFFFFF"/>
        </w:rPr>
      </w:pPr>
      <w:r w:rsidRPr="003801E6">
        <w:rPr>
          <w:color w:val="212121"/>
          <w:shd w:val="clear" w:color="auto" w:fill="FFFFFF"/>
        </w:rPr>
        <w:t>•</w:t>
      </w:r>
      <w:r w:rsidRPr="003801E6">
        <w:rPr>
          <w:color w:val="212121"/>
          <w:shd w:val="clear" w:color="auto" w:fill="FFFFFF"/>
        </w:rPr>
        <w:tab/>
        <w:t>Department</w:t>
      </w:r>
    </w:p>
    <w:p w:rsidR="004326C9" w:rsidRDefault="004326C9" w:rsidP="001E54BF">
      <w:pPr>
        <w:rPr>
          <w:color w:val="212121"/>
          <w:shd w:val="clear" w:color="auto" w:fill="FFFFFF"/>
        </w:rPr>
      </w:pPr>
      <w:r w:rsidRPr="003801E6">
        <w:rPr>
          <w:color w:val="212121"/>
          <w:shd w:val="clear" w:color="auto" w:fill="FFFFFF"/>
        </w:rPr>
        <w:t xml:space="preserve">The primary key must uniquely identify an entity instance (this requirement does not satisfy the fourth key, because it can identify a group of employees working in a particular department, but each employee). The primary key must be compact, that is, the removal of any attribute from the primary key should lead to the loss of the unique nature of the instance (if you remove the date of birth of the first key, then it will be impossible to identify the full namesakes). Each attribute from the primary key should not take NULL - values </w:t>
      </w:r>
      <w:r w:rsidRPr="003801E6">
        <w:rPr>
          <w:rFonts w:ascii="MS Mincho" w:eastAsia="MS Mincho" w:hAnsi="MS Mincho" w:cs="MS Mincho" w:hint="eastAsia"/>
          <w:color w:val="212121"/>
          <w:shd w:val="clear" w:color="auto" w:fill="FFFFFF"/>
        </w:rPr>
        <w:t>​​</w:t>
      </w:r>
      <w:r w:rsidRPr="003801E6">
        <w:rPr>
          <w:color w:val="212121"/>
          <w:shd w:val="clear" w:color="auto" w:fill="FFFFFF"/>
        </w:rPr>
        <w:t>(for example, if we take as the primary key of the passport number, you must be sure that all employees have a passport). Each primary key attribute should not change its value during the lifetime of the instance of the entity (the employee can change the name and passport, so the first and second potential keys may not be the primary). Potential keys, do not become the primary, called the alternative. The attributes or sets of attributes that are used to access a group of instances of the entity, called inversion keys. For a description of alternative and inversion of keys you have to click the button ... (dialogue Attribute Editor, Tab Key Group) and in the dialog Tab Key Group Editor to create a new core group (or inversion, or alternative) and specify which attributes are included in this or that group.</w:t>
      </w:r>
    </w:p>
    <w:p w:rsidR="004326C9" w:rsidRDefault="004326C9" w:rsidP="001E54BF">
      <w:pPr>
        <w:rPr>
          <w:color w:val="212121"/>
          <w:shd w:val="clear" w:color="auto" w:fill="FFFFFF"/>
        </w:rPr>
      </w:pPr>
    </w:p>
    <w:p w:rsidR="004326C9" w:rsidRPr="003801E6" w:rsidRDefault="004326C9" w:rsidP="001E54BF">
      <w:pPr>
        <w:jc w:val="center"/>
        <w:rPr>
          <w:color w:val="212121"/>
          <w:shd w:val="clear" w:color="auto" w:fill="FFFFFF"/>
        </w:rPr>
      </w:pPr>
      <w:r w:rsidRPr="00373063">
        <w:rPr>
          <w:noProof/>
          <w:lang w:val="ru-RU"/>
        </w:rPr>
        <w:pict>
          <v:shape id="Рисунок 22" o:spid="_x0000_i1090" type="#_x0000_t75" alt="http://www.interface.ru/public/caseall/caseall6-11.gif" style="width:356.25pt;height:235.5pt;visibility:visible">
            <v:imagedata r:id="rId109" o:title=""/>
          </v:shape>
        </w:pict>
      </w:r>
    </w:p>
    <w:p w:rsidR="004326C9" w:rsidRDefault="004326C9" w:rsidP="00234095">
      <w:pPr>
        <w:jc w:val="center"/>
        <w:rPr>
          <w:color w:val="212121"/>
          <w:shd w:val="clear" w:color="auto" w:fill="FFFFFF"/>
        </w:rPr>
      </w:pPr>
      <w:r w:rsidRPr="003801E6">
        <w:rPr>
          <w:color w:val="212121"/>
          <w:shd w:val="clear" w:color="auto" w:fill="FFFFFF"/>
        </w:rPr>
        <w:t>Figure 7</w:t>
      </w:r>
      <w:r>
        <w:rPr>
          <w:color w:val="212121"/>
          <w:shd w:val="clear" w:color="auto" w:fill="FFFFFF"/>
        </w:rPr>
        <w:t>-</w:t>
      </w:r>
      <w:r w:rsidRPr="003801E6">
        <w:rPr>
          <w:color w:val="212121"/>
          <w:shd w:val="clear" w:color="auto" w:fill="FFFFFF"/>
        </w:rPr>
        <w:t xml:space="preserve"> Dialogue Key Group Editor</w:t>
      </w:r>
    </w:p>
    <w:p w:rsidR="004326C9" w:rsidRPr="003801E6" w:rsidRDefault="004326C9" w:rsidP="00234095">
      <w:pPr>
        <w:jc w:val="center"/>
        <w:rPr>
          <w:color w:val="212121"/>
          <w:shd w:val="clear" w:color="auto" w:fill="FFFFFF"/>
        </w:rPr>
      </w:pPr>
    </w:p>
    <w:p w:rsidR="004326C9" w:rsidRDefault="004326C9" w:rsidP="008C6D52">
      <w:pPr>
        <w:rPr>
          <w:color w:val="212121"/>
          <w:shd w:val="clear" w:color="auto" w:fill="FFFFFF"/>
        </w:rPr>
      </w:pPr>
      <w:r w:rsidRPr="003801E6">
        <w:rPr>
          <w:color w:val="212121"/>
          <w:shd w:val="clear" w:color="auto" w:fill="FFFFFF"/>
        </w:rPr>
        <w:t xml:space="preserve">ERwin has several levels of the chart display. </w:t>
      </w:r>
      <w:r>
        <w:rPr>
          <w:color w:val="212121"/>
          <w:shd w:val="clear" w:color="auto" w:fill="FFFFFF"/>
        </w:rPr>
        <w:t>T</w:t>
      </w:r>
      <w:r w:rsidRPr="006B4A41">
        <w:rPr>
          <w:color w:val="212121"/>
          <w:shd w:val="clear" w:color="auto" w:fill="FFFFFF"/>
        </w:rPr>
        <w:t xml:space="preserve">o switch </w:t>
      </w:r>
      <w:r w:rsidRPr="003801E6">
        <w:rPr>
          <w:color w:val="212121"/>
          <w:shd w:val="clear" w:color="auto" w:fill="FFFFFF"/>
        </w:rPr>
        <w:t xml:space="preserve">between them is possible by clicking on any place of the chart, not a busy model objects and selecting the menu option Display Level menu. </w:t>
      </w:r>
    </w:p>
    <w:p w:rsidR="004326C9" w:rsidRPr="003801E6" w:rsidRDefault="004326C9" w:rsidP="008C6D52">
      <w:pPr>
        <w:rPr>
          <w:color w:val="212121"/>
          <w:shd w:val="clear" w:color="auto" w:fill="FFFFFF"/>
        </w:rPr>
      </w:pPr>
      <w:r w:rsidRPr="003801E6">
        <w:rPr>
          <w:color w:val="212121"/>
          <w:shd w:val="clear" w:color="auto" w:fill="FFFFFF"/>
        </w:rPr>
        <w:t>Table 2 shows the levels of display models.</w:t>
      </w:r>
    </w:p>
    <w:p w:rsidR="004326C9" w:rsidRDefault="004326C9" w:rsidP="008C6D52">
      <w:pPr>
        <w:rPr>
          <w:color w:val="212121"/>
          <w:shd w:val="clear" w:color="auto" w:fill="FFFFFF"/>
        </w:rPr>
      </w:pPr>
    </w:p>
    <w:p w:rsidR="004326C9" w:rsidRPr="003801E6" w:rsidRDefault="004326C9" w:rsidP="008C6D52">
      <w:pPr>
        <w:rPr>
          <w:color w:val="212121"/>
          <w:shd w:val="clear" w:color="auto" w:fill="FFFFFF"/>
        </w:rPr>
      </w:pPr>
      <w:r w:rsidRPr="003801E6">
        <w:rPr>
          <w:color w:val="212121"/>
          <w:shd w:val="clear" w:color="auto" w:fill="FFFFFF"/>
        </w:rPr>
        <w:t>Table 2</w:t>
      </w:r>
      <w:r>
        <w:rPr>
          <w:color w:val="212121"/>
          <w:shd w:val="clear" w:color="auto" w:fill="FFFFFF"/>
        </w:rPr>
        <w:t>-</w:t>
      </w:r>
      <w:r w:rsidRPr="003801E6">
        <w:rPr>
          <w:color w:val="212121"/>
          <w:shd w:val="clear" w:color="auto" w:fill="FFFFFF"/>
        </w:rPr>
        <w:t xml:space="preserve"> Levels of display models</w:t>
      </w:r>
    </w:p>
    <w:tbl>
      <w:tblPr>
        <w:tblW w:w="8909" w:type="dxa"/>
        <w:jc w:val="center"/>
        <w:tblCellSpacing w:w="0" w:type="dxa"/>
        <w:tblBorders>
          <w:top w:val="outset" w:sz="12" w:space="0" w:color="auto"/>
          <w:left w:val="outset" w:sz="12" w:space="0" w:color="auto"/>
          <w:bottom w:val="outset" w:sz="12" w:space="0" w:color="auto"/>
          <w:right w:val="outset" w:sz="12" w:space="0" w:color="auto"/>
        </w:tblBorders>
        <w:tblCellMar>
          <w:top w:w="36" w:type="dxa"/>
          <w:left w:w="36" w:type="dxa"/>
          <w:bottom w:w="36" w:type="dxa"/>
          <w:right w:w="36" w:type="dxa"/>
        </w:tblCellMar>
        <w:tblLook w:val="00A0"/>
      </w:tblPr>
      <w:tblGrid>
        <w:gridCol w:w="44"/>
        <w:gridCol w:w="1105"/>
        <w:gridCol w:w="3169"/>
        <w:gridCol w:w="2294"/>
        <w:gridCol w:w="2062"/>
        <w:gridCol w:w="783"/>
      </w:tblGrid>
      <w:tr w:rsidR="004326C9" w:rsidRPr="003801E6">
        <w:trPr>
          <w:trHeight w:val="919"/>
          <w:tblCellSpacing w:w="0" w:type="dxa"/>
          <w:jc w:val="center"/>
        </w:trPr>
        <w:tc>
          <w:tcPr>
            <w:tcW w:w="1307" w:type="dxa"/>
            <w:gridSpan w:val="2"/>
            <w:tcBorders>
              <w:top w:val="outset" w:sz="6" w:space="0" w:color="auto"/>
              <w:left w:val="outset" w:sz="6" w:space="0" w:color="auto"/>
              <w:bottom w:val="outset" w:sz="6" w:space="0" w:color="auto"/>
              <w:right w:val="outset" w:sz="6" w:space="0" w:color="auto"/>
            </w:tcBorders>
            <w:shd w:val="clear" w:color="auto" w:fill="CCCCCC"/>
          </w:tcPr>
          <w:p w:rsidR="004326C9" w:rsidRPr="003801E6" w:rsidRDefault="004326C9" w:rsidP="005138EB"/>
          <w:p w:rsidR="004326C9" w:rsidRPr="003801E6" w:rsidRDefault="004326C9" w:rsidP="00E75B84">
            <w:pPr>
              <w:ind w:left="82" w:firstLine="258"/>
              <w:jc w:val="center"/>
            </w:pPr>
            <w:r w:rsidRPr="003801E6">
              <w:rPr>
                <w:b/>
                <w:bCs/>
              </w:rPr>
              <w:t>Entity</w:t>
            </w:r>
          </w:p>
        </w:tc>
        <w:tc>
          <w:tcPr>
            <w:tcW w:w="3066" w:type="dxa"/>
            <w:tcBorders>
              <w:top w:val="outset" w:sz="6" w:space="0" w:color="auto"/>
              <w:left w:val="outset" w:sz="6" w:space="0" w:color="auto"/>
              <w:bottom w:val="outset" w:sz="6" w:space="0" w:color="auto"/>
              <w:right w:val="outset" w:sz="6" w:space="0" w:color="auto"/>
            </w:tcBorders>
            <w:shd w:val="clear" w:color="auto" w:fill="CCCCCC"/>
          </w:tcPr>
          <w:p w:rsidR="004326C9" w:rsidRPr="003801E6" w:rsidRDefault="004326C9" w:rsidP="005138EB"/>
          <w:p w:rsidR="004326C9" w:rsidRPr="003801E6" w:rsidRDefault="004326C9" w:rsidP="005138EB">
            <w:r w:rsidRPr="003801E6">
              <w:rPr>
                <w:b/>
                <w:bCs/>
              </w:rPr>
              <w:t>Attribute</w:t>
            </w:r>
          </w:p>
        </w:tc>
        <w:tc>
          <w:tcPr>
            <w:tcW w:w="1788" w:type="dxa"/>
            <w:tcBorders>
              <w:top w:val="outset" w:sz="6" w:space="0" w:color="auto"/>
              <w:left w:val="outset" w:sz="6" w:space="0" w:color="auto"/>
              <w:bottom w:val="outset" w:sz="6" w:space="0" w:color="auto"/>
              <w:right w:val="outset" w:sz="6" w:space="0" w:color="auto"/>
            </w:tcBorders>
            <w:shd w:val="clear" w:color="auto" w:fill="CCCCCC"/>
          </w:tcPr>
          <w:p w:rsidR="004326C9" w:rsidRPr="003801E6" w:rsidRDefault="004326C9" w:rsidP="005138EB"/>
          <w:p w:rsidR="004326C9" w:rsidRPr="003801E6" w:rsidRDefault="004326C9" w:rsidP="00E75B84">
            <w:pPr>
              <w:ind w:firstLine="123"/>
            </w:pPr>
            <w:r w:rsidRPr="003801E6">
              <w:rPr>
                <w:b/>
                <w:bCs/>
              </w:rPr>
              <w:t>Primary Key</w:t>
            </w:r>
          </w:p>
        </w:tc>
        <w:tc>
          <w:tcPr>
            <w:tcW w:w="2021" w:type="dxa"/>
            <w:tcBorders>
              <w:top w:val="outset" w:sz="6" w:space="0" w:color="auto"/>
              <w:left w:val="outset" w:sz="6" w:space="0" w:color="auto"/>
              <w:bottom w:val="outset" w:sz="6" w:space="0" w:color="auto"/>
              <w:right w:val="outset" w:sz="6" w:space="0" w:color="auto"/>
            </w:tcBorders>
            <w:shd w:val="clear" w:color="auto" w:fill="CCCCCC"/>
          </w:tcPr>
          <w:p w:rsidR="004326C9" w:rsidRPr="003801E6" w:rsidRDefault="004326C9" w:rsidP="005138EB">
            <w:pPr>
              <w:rPr>
                <w:b/>
                <w:bCs/>
              </w:rPr>
            </w:pPr>
          </w:p>
          <w:p w:rsidR="004326C9" w:rsidRPr="003801E6" w:rsidRDefault="004326C9" w:rsidP="00E75B84">
            <w:pPr>
              <w:jc w:val="center"/>
            </w:pPr>
            <w:r w:rsidRPr="003801E6">
              <w:rPr>
                <w:b/>
                <w:bCs/>
              </w:rPr>
              <w:t>Definition</w:t>
            </w:r>
          </w:p>
        </w:tc>
        <w:tc>
          <w:tcPr>
            <w:tcW w:w="726" w:type="dxa"/>
            <w:tcBorders>
              <w:top w:val="outset" w:sz="6" w:space="0" w:color="auto"/>
              <w:left w:val="outset" w:sz="6" w:space="0" w:color="auto"/>
              <w:bottom w:val="outset" w:sz="6" w:space="0" w:color="auto"/>
              <w:right w:val="outset" w:sz="6" w:space="0" w:color="auto"/>
            </w:tcBorders>
            <w:shd w:val="clear" w:color="auto" w:fill="CCCCCC"/>
          </w:tcPr>
          <w:p w:rsidR="004326C9" w:rsidRPr="003801E6" w:rsidRDefault="004326C9" w:rsidP="005138EB">
            <w:pPr>
              <w:rPr>
                <w:b/>
                <w:bCs/>
              </w:rPr>
            </w:pPr>
          </w:p>
          <w:p w:rsidR="004326C9" w:rsidRPr="003801E6" w:rsidRDefault="004326C9" w:rsidP="00E75B84">
            <w:pPr>
              <w:ind w:left="-282" w:firstLine="242"/>
            </w:pPr>
            <w:r w:rsidRPr="003801E6">
              <w:rPr>
                <w:b/>
                <w:bCs/>
              </w:rPr>
              <w:t xml:space="preserve"> Icon</w:t>
            </w:r>
          </w:p>
        </w:tc>
      </w:tr>
      <w:tr w:rsidR="004326C9" w:rsidRPr="003801E6">
        <w:trPr>
          <w:gridBefore w:val="1"/>
          <w:wBefore w:w="156" w:type="dxa"/>
          <w:trHeight w:val="2075"/>
          <w:tblCellSpacing w:w="0" w:type="dxa"/>
          <w:jc w:val="center"/>
        </w:trPr>
        <w:tc>
          <w:tcPr>
            <w:tcW w:w="1152"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E75B84">
            <w:pPr>
              <w:ind w:left="340" w:hanging="116"/>
            </w:pPr>
            <w:r w:rsidRPr="00373063">
              <w:rPr>
                <w:noProof/>
                <w:lang w:val="ru-RU"/>
              </w:rPr>
              <w:pict>
                <v:shape id="Рисунок 21" o:spid="_x0000_i1091" type="#_x0000_t75" alt="http://www.interface.ru/public/caseall/caseall6-12.gif" style="width:41.25pt;height:24.75pt;visibility:visible">
                  <v:imagedata r:id="rId110" o:title=""/>
                </v:shape>
              </w:pic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E75B84">
            <w:pPr>
              <w:ind w:firstLine="240"/>
              <w:jc w:val="center"/>
            </w:pPr>
            <w:r w:rsidRPr="00373063">
              <w:rPr>
                <w:noProof/>
                <w:lang w:val="ru-RU"/>
              </w:rPr>
              <w:pict>
                <v:shape id="Рисунок 20" o:spid="_x0000_i1092" type="#_x0000_t75" alt="http://www.interface.ru/public/caseall/caseall6-13.gif" style="width:147.75pt;height:108.75pt;visibility:visible">
                  <v:imagedata r:id="rId111" o:title=""/>
                </v:shape>
              </w:pict>
            </w:r>
          </w:p>
        </w:tc>
        <w:tc>
          <w:tcPr>
            <w:tcW w:w="1788"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5138EB">
            <w:r w:rsidRPr="00373063">
              <w:rPr>
                <w:noProof/>
                <w:lang w:val="ru-RU"/>
              </w:rPr>
              <w:pict>
                <v:shape id="Рисунок 19" o:spid="_x0000_i1093" type="#_x0000_t75" alt="http://www.interface.ru/public/caseall/caseall6-14.gif" style="width:78.75pt;height:42.75pt;visibility:visible">
                  <v:imagedata r:id="rId112" o:title=""/>
                </v:shape>
              </w:pict>
            </w:r>
          </w:p>
        </w:tc>
        <w:tc>
          <w:tcPr>
            <w:tcW w:w="2021"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E75B84">
            <w:pPr>
              <w:ind w:right="-111" w:firstLine="148"/>
            </w:pPr>
            <w:r w:rsidRPr="00373063">
              <w:rPr>
                <w:noProof/>
                <w:lang w:val="ru-RU"/>
              </w:rPr>
              <w:pict>
                <v:shape id="Рисунок 18" o:spid="_x0000_i1094" type="#_x0000_t75" alt="http://www.interface.ru/public/caseall/caseall6-15.gif" style="width:100.5pt;height:58.5pt;visibility:visible">
                  <v:imagedata r:id="rId113" o:title=""/>
                </v:shape>
              </w:pict>
            </w:r>
          </w:p>
        </w:tc>
        <w:tc>
          <w:tcPr>
            <w:tcW w:w="726" w:type="dxa"/>
            <w:tcBorders>
              <w:top w:val="outset" w:sz="6" w:space="0" w:color="auto"/>
              <w:left w:val="outset" w:sz="6" w:space="0" w:color="auto"/>
              <w:bottom w:val="outset" w:sz="6" w:space="0" w:color="auto"/>
              <w:right w:val="outset" w:sz="6" w:space="0" w:color="auto"/>
            </w:tcBorders>
            <w:shd w:val="clear" w:color="auto" w:fill="FFFFFF"/>
          </w:tcPr>
          <w:p w:rsidR="004326C9" w:rsidRPr="003801E6" w:rsidRDefault="004326C9" w:rsidP="00E75B84">
            <w:pPr>
              <w:ind w:hanging="352"/>
              <w:jc w:val="center"/>
            </w:pPr>
            <w:r w:rsidRPr="00373063">
              <w:rPr>
                <w:noProof/>
                <w:lang w:val="ru-RU"/>
              </w:rPr>
              <w:pict>
                <v:shape id="Рисунок 17" o:spid="_x0000_i1095" type="#_x0000_t75" alt="http://www.interface.ru/public/caseall/caseall6-16.gif" style="width:45pt;height:51pt;visibility:visible">
                  <v:imagedata r:id="rId114" o:title=""/>
                </v:shape>
              </w:pict>
            </w:r>
          </w:p>
        </w:tc>
      </w:tr>
    </w:tbl>
    <w:p w:rsidR="004326C9" w:rsidRPr="003801E6" w:rsidRDefault="004326C9" w:rsidP="00E75B84">
      <w:pPr>
        <w:ind w:right="-1"/>
        <w:rPr>
          <w:color w:val="212121"/>
          <w:shd w:val="clear" w:color="auto" w:fill="FFFFFF"/>
        </w:rPr>
      </w:pPr>
      <w:r w:rsidRPr="003801E6">
        <w:rPr>
          <w:color w:val="212121"/>
          <w:shd w:val="clear" w:color="auto" w:fill="FFFFFF"/>
        </w:rPr>
        <w:t>At the level marked with the number of attributes an alternate key attributes (AKm.n), where m - the key number, n - number in the key attribute. Contrails are marked with the number keys (IEm.n). Later in the generation of a database on the attributes of alternative keys can be generated by a unique index on the key attributes of the inversion - non-unique. index names are specified in the New Key Group dialog (Figure 8). The primary key attributes are displayed above the horizontal line - other attributes - below.</w:t>
      </w:r>
    </w:p>
    <w:p w:rsidR="004326C9" w:rsidRPr="003801E6" w:rsidRDefault="004326C9" w:rsidP="008C6D52">
      <w:pPr>
        <w:rPr>
          <w:color w:val="212121"/>
          <w:shd w:val="clear" w:color="auto" w:fill="FFFFFF"/>
        </w:rPr>
      </w:pPr>
      <w:r w:rsidRPr="003801E6">
        <w:rPr>
          <w:color w:val="212121"/>
          <w:shd w:val="clear" w:color="auto" w:fill="FFFFFF"/>
        </w:rPr>
        <w:t>By the data model must meet certain requirements, called normal forms. The process of reduction to normal form is called normalization. Thus, the first normal form requires that all attributes are atomic (no attribute "Address" - must be the attributes of "Index", "Country", "Area", "City", "Street", "Home", "Apartment "). Second normal form requires that each non-key attribute is dependent on all of the primary key must not be depending on the part of the key. (Issues covered in the normalization of the book CJ. Data "An Introduction to Database Systems", Kyiv, publishing house "Dialectic", 1998).</w:t>
      </w:r>
    </w:p>
    <w:p w:rsidR="004326C9" w:rsidRPr="003801E6" w:rsidRDefault="004326C9" w:rsidP="008C6D52">
      <w:pPr>
        <w:rPr>
          <w:color w:val="212121"/>
          <w:shd w:val="clear" w:color="auto" w:fill="FFFFFF"/>
        </w:rPr>
      </w:pPr>
      <w:r w:rsidRPr="003801E6">
        <w:rPr>
          <w:color w:val="212121"/>
          <w:shd w:val="clear" w:color="auto" w:fill="FFFFFF"/>
        </w:rPr>
        <w:t>To bring to the second normal form to create a new entity to be moved to her attributes, depending on the part of the key, make the key part of the primary key of the new entity and to establish the connection identification (see. Below) of the new entity to the old. For example, in essence, "employee" (left in Figure 8)</w:t>
      </w:r>
    </w:p>
    <w:p w:rsidR="004326C9" w:rsidRPr="003801E6" w:rsidRDefault="004326C9" w:rsidP="008C6D52">
      <w:r w:rsidRPr="00373063">
        <w:rPr>
          <w:noProof/>
          <w:lang w:val="ru-RU"/>
        </w:rPr>
        <w:pict>
          <v:shape id="Рисунок 16" o:spid="_x0000_i1096" type="#_x0000_t75" alt="http://www.interface.ru/public/caseall/caseall6-17.gif" style="width:369pt;height:144.75pt;visibility:visible">
            <v:imagedata r:id="rId115" o:title=""/>
          </v:shape>
        </w:pict>
      </w:r>
    </w:p>
    <w:p w:rsidR="004326C9" w:rsidRPr="003801E6" w:rsidRDefault="004326C9" w:rsidP="006B4A41">
      <w:pPr>
        <w:jc w:val="center"/>
        <w:rPr>
          <w:color w:val="212121"/>
          <w:shd w:val="clear" w:color="auto" w:fill="FFFFFF"/>
        </w:rPr>
      </w:pPr>
      <w:r w:rsidRPr="003801E6">
        <w:rPr>
          <w:color w:val="212121"/>
          <w:shd w:val="clear" w:color="auto" w:fill="FFFFFF"/>
        </w:rPr>
        <w:t>Figure 8</w:t>
      </w:r>
      <w:r>
        <w:rPr>
          <w:color w:val="212121"/>
          <w:shd w:val="clear" w:color="auto" w:fill="FFFFFF"/>
        </w:rPr>
        <w:t>-</w:t>
      </w:r>
      <w:r w:rsidRPr="003801E6">
        <w:rPr>
          <w:color w:val="212121"/>
          <w:shd w:val="clear" w:color="auto" w:fill="FFFFFF"/>
        </w:rPr>
        <w:t xml:space="preserve"> Illustration of the second normal form</w:t>
      </w:r>
    </w:p>
    <w:p w:rsidR="004326C9" w:rsidRDefault="004326C9" w:rsidP="008C6D52">
      <w:pPr>
        <w:rPr>
          <w:color w:val="212121"/>
          <w:shd w:val="clear" w:color="auto" w:fill="FFFFFF"/>
        </w:rPr>
      </w:pPr>
    </w:p>
    <w:p w:rsidR="004326C9" w:rsidRPr="003801E6" w:rsidRDefault="004326C9" w:rsidP="008C6D52">
      <w:pPr>
        <w:rPr>
          <w:color w:val="212121"/>
          <w:shd w:val="clear" w:color="auto" w:fill="FFFFFF"/>
        </w:rPr>
      </w:pPr>
      <w:r w:rsidRPr="003801E6">
        <w:rPr>
          <w:color w:val="212121"/>
          <w:shd w:val="clear" w:color="auto" w:fill="FFFFFF"/>
        </w:rPr>
        <w:t xml:space="preserve">attribute "Leader" card depends on the "Names of the department." On the right shows the essence, given to the second normal form. To establish the connection between the entities need to use the </w:t>
      </w:r>
      <w:r w:rsidRPr="00373063">
        <w:rPr>
          <w:noProof/>
          <w:color w:val="000000"/>
          <w:lang w:val="ru-RU"/>
        </w:rPr>
        <w:pict>
          <v:shape id="Рисунок 15" o:spid="_x0000_i1097" type="#_x0000_t75" alt="http://www.interface.ru/public/caseall/caseall6-18.gif" style="width:61.5pt;height:24.75pt;visibility:visible">
            <v:imagedata r:id="rId116" o:title=""/>
          </v:shape>
        </w:pict>
      </w:r>
      <w:r w:rsidRPr="003801E6">
        <w:rPr>
          <w:color w:val="212121"/>
          <w:shd w:val="clear" w:color="auto" w:fill="FFFFFF"/>
        </w:rPr>
        <w:t>buttons in the toolbox.</w:t>
      </w:r>
    </w:p>
    <w:p w:rsidR="004326C9" w:rsidRPr="003801E6" w:rsidRDefault="004326C9" w:rsidP="008C6D52">
      <w:pPr>
        <w:rPr>
          <w:color w:val="212121"/>
          <w:shd w:val="clear" w:color="auto" w:fill="FFFFFF"/>
        </w:rPr>
      </w:pPr>
      <w:r w:rsidRPr="003801E6">
        <w:rPr>
          <w:color w:val="212121"/>
          <w:shd w:val="clear" w:color="auto" w:fill="FFFFFF"/>
        </w:rPr>
        <w:t>On a logical level can be set identifying relationship is one-to-many, many-to-many relationship and identifying the relationship is one-to-many (respectively a button - from left to right in the tool palette).</w:t>
      </w:r>
    </w:p>
    <w:p w:rsidR="004326C9" w:rsidRPr="003801E6" w:rsidRDefault="004326C9" w:rsidP="008C6D52">
      <w:pPr>
        <w:rPr>
          <w:color w:val="212121"/>
          <w:shd w:val="clear" w:color="auto" w:fill="FFFFFF"/>
        </w:rPr>
      </w:pPr>
      <w:r w:rsidRPr="003801E6">
        <w:rPr>
          <w:color w:val="212121"/>
          <w:shd w:val="clear" w:color="auto" w:fill="FFFFFF"/>
        </w:rPr>
        <w:t>Identifying communication is established between the independent (the parent end of the connection) and the dependent (child end of the connection) entities. The dependent nature depicted a rectangle with rounded corners (the essence of "employee", on the right in Figure 8). A copy of the dependent entity is determined only by relevance to the parent entity, that is, in the structure in Figure 8 informatio</w:t>
      </w:r>
      <w:r>
        <w:rPr>
          <w:color w:val="212121"/>
          <w:shd w:val="clear" w:color="auto" w:fill="FFFFFF"/>
        </w:rPr>
        <w:t>n about the employee can</w:t>
      </w:r>
      <w:r w:rsidRPr="003801E6">
        <w:rPr>
          <w:color w:val="212121"/>
          <w:shd w:val="clear" w:color="auto" w:fill="FFFFFF"/>
        </w:rPr>
        <w:t>not be paid and has no meaning without information on the department in which he works. In establishing the connection identification of the primary key attributes of the parent entity are transferred to the primary key of the child entity (migration attributes). In the child entity are marked as a foreign key - (FK). When establishing a subsidiary entity non-identifying connection remains independent, and the primary key attributes of the parent entity migrate into the non-core components of the parent entity.</w:t>
      </w:r>
    </w:p>
    <w:p w:rsidR="004326C9" w:rsidRDefault="004326C9" w:rsidP="008C6D52">
      <w:pPr>
        <w:rPr>
          <w:color w:val="212121"/>
          <w:shd w:val="clear" w:color="auto" w:fill="FFFFFF"/>
        </w:rPr>
      </w:pPr>
      <w:r>
        <w:rPr>
          <w:color w:val="212121"/>
          <w:shd w:val="clear" w:color="auto" w:fill="FFFFFF"/>
        </w:rPr>
        <w:t>S</w:t>
      </w:r>
      <w:r w:rsidRPr="003801E6">
        <w:rPr>
          <w:color w:val="212121"/>
          <w:shd w:val="clear" w:color="auto" w:fill="FFFFFF"/>
        </w:rPr>
        <w:t>hould right-click on the connection and select the Relationship Editor item on the context menu to edit the connection properties. You can specify in the dialog that appears:</w:t>
      </w:r>
    </w:p>
    <w:p w:rsidR="004326C9" w:rsidRPr="003801E6" w:rsidRDefault="004326C9" w:rsidP="008C6D52">
      <w:pPr>
        <w:rPr>
          <w:color w:val="212121"/>
          <w:shd w:val="clear" w:color="auto" w:fill="FFFFFF"/>
        </w:rPr>
      </w:pPr>
    </w:p>
    <w:tbl>
      <w:tblPr>
        <w:tblW w:w="0" w:type="auto"/>
        <w:jc w:val="center"/>
        <w:tblCellSpacing w:w="0" w:type="dxa"/>
        <w:tblBorders>
          <w:top w:val="outset" w:sz="12" w:space="0" w:color="auto"/>
          <w:left w:val="outset" w:sz="12" w:space="0" w:color="auto"/>
          <w:bottom w:val="outset" w:sz="12" w:space="0" w:color="auto"/>
          <w:right w:val="outset" w:sz="12" w:space="0" w:color="auto"/>
        </w:tblBorders>
        <w:tblCellMar>
          <w:left w:w="0" w:type="dxa"/>
          <w:right w:w="0" w:type="dxa"/>
        </w:tblCellMar>
        <w:tblLook w:val="00A0"/>
      </w:tblPr>
      <w:tblGrid>
        <w:gridCol w:w="7095"/>
      </w:tblGrid>
      <w:tr w:rsidR="004326C9" w:rsidRPr="003801E6">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4326C9" w:rsidRPr="003801E6" w:rsidRDefault="004326C9" w:rsidP="005138EB">
            <w:r w:rsidRPr="00373063">
              <w:rPr>
                <w:noProof/>
                <w:lang w:val="ru-RU"/>
              </w:rPr>
              <w:pict>
                <v:shape id="Рисунок 14" o:spid="_x0000_i1098" type="#_x0000_t75" alt="http://www.interface.ru/public/caseall/caseall6-19.gif" style="width:318pt;height:243.75pt;visibility:visible">
                  <v:imagedata r:id="rId117" o:title=""/>
                </v:shape>
              </w:pict>
            </w:r>
          </w:p>
        </w:tc>
      </w:tr>
      <w:tr w:rsidR="004326C9" w:rsidRPr="003801E6">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4326C9" w:rsidRPr="003801E6" w:rsidRDefault="004326C9" w:rsidP="005138EB">
            <w:pPr>
              <w:rPr>
                <w:noProof/>
              </w:rPr>
            </w:pPr>
          </w:p>
          <w:p w:rsidR="004326C9" w:rsidRPr="003801E6" w:rsidRDefault="004326C9" w:rsidP="005138EB">
            <w:pPr>
              <w:rPr>
                <w:noProof/>
              </w:rPr>
            </w:pPr>
            <w:r w:rsidRPr="003801E6">
              <w:rPr>
                <w:noProof/>
              </w:rPr>
              <w:t>Figure 9 - Editing connection properties</w:t>
            </w:r>
          </w:p>
        </w:tc>
      </w:tr>
    </w:tbl>
    <w:p w:rsidR="004326C9" w:rsidRDefault="004326C9" w:rsidP="008C6D52">
      <w:pPr>
        <w:rPr>
          <w:color w:val="212121"/>
          <w:shd w:val="clear" w:color="auto" w:fill="FFFFFF"/>
        </w:rPr>
      </w:pPr>
    </w:p>
    <w:p w:rsidR="004326C9" w:rsidRPr="003801E6" w:rsidRDefault="004326C9" w:rsidP="008C6D52">
      <w:pPr>
        <w:rPr>
          <w:color w:val="212121"/>
          <w:shd w:val="clear" w:color="auto" w:fill="FFFFFF"/>
        </w:rPr>
      </w:pPr>
      <w:r w:rsidRPr="003801E6">
        <w:rPr>
          <w:color w:val="212121"/>
          <w:shd w:val="clear" w:color="auto" w:fill="FFFFFF"/>
        </w:rPr>
        <w:t>• Power (cardinality) connection - used to indicate the ratio of the number of copies of the parent entity to the number of copies of a subsidiary.</w:t>
      </w:r>
    </w:p>
    <w:p w:rsidR="004326C9" w:rsidRPr="003801E6" w:rsidRDefault="004326C9" w:rsidP="008C6D52">
      <w:pPr>
        <w:rPr>
          <w:color w:val="212121"/>
          <w:shd w:val="clear" w:color="auto" w:fill="FFFFFF"/>
        </w:rPr>
      </w:pPr>
      <w:r w:rsidRPr="003801E6">
        <w:rPr>
          <w:color w:val="212121"/>
          <w:shd w:val="clear" w:color="auto" w:fill="FFFFFF"/>
        </w:rPr>
        <w:t>• Verb Phrase - a phrase that characterizes the relationship between the parent and child entities.</w:t>
      </w:r>
    </w:p>
    <w:p w:rsidR="004326C9" w:rsidRPr="003801E6" w:rsidRDefault="004326C9" w:rsidP="008C6D52">
      <w:pPr>
        <w:rPr>
          <w:color w:val="212121"/>
          <w:shd w:val="clear" w:color="auto" w:fill="FFFFFF"/>
        </w:rPr>
      </w:pPr>
      <w:r w:rsidRPr="003801E6">
        <w:rPr>
          <w:color w:val="212121"/>
          <w:shd w:val="clear" w:color="auto" w:fill="FFFFFF"/>
        </w:rPr>
        <w:t>• Type of connection (identification / non-identifying).</w:t>
      </w:r>
    </w:p>
    <w:p w:rsidR="004326C9" w:rsidRPr="003801E6" w:rsidRDefault="004326C9" w:rsidP="008C6D52">
      <w:pPr>
        <w:rPr>
          <w:color w:val="212121"/>
          <w:shd w:val="clear" w:color="auto" w:fill="FFFFFF"/>
        </w:rPr>
      </w:pPr>
      <w:r w:rsidRPr="003801E6">
        <w:rPr>
          <w:color w:val="212121"/>
          <w:shd w:val="clear" w:color="auto" w:fill="FFFFFF"/>
        </w:rPr>
        <w:t>• Description of communication.</w:t>
      </w:r>
    </w:p>
    <w:p w:rsidR="004326C9" w:rsidRPr="003801E6" w:rsidRDefault="004326C9" w:rsidP="008C6D52">
      <w:pPr>
        <w:rPr>
          <w:color w:val="212121"/>
          <w:shd w:val="clear" w:color="auto" w:fill="FFFFFF"/>
        </w:rPr>
      </w:pPr>
      <w:r w:rsidRPr="003801E6">
        <w:rPr>
          <w:color w:val="212121"/>
          <w:shd w:val="clear" w:color="auto" w:fill="FFFFFF"/>
        </w:rPr>
        <w:t>• Referential integrity rules (will be generated when generating the database schema).</w:t>
      </w:r>
    </w:p>
    <w:p w:rsidR="004326C9" w:rsidRPr="003801E6" w:rsidRDefault="004326C9" w:rsidP="008C6D52">
      <w:pPr>
        <w:rPr>
          <w:color w:val="212121"/>
          <w:shd w:val="clear" w:color="auto" w:fill="FFFFFF"/>
        </w:rPr>
      </w:pPr>
      <w:r w:rsidRPr="003801E6">
        <w:rPr>
          <w:color w:val="212121"/>
          <w:shd w:val="clear" w:color="auto" w:fill="FFFFFF"/>
        </w:rPr>
        <w:t>• The name of the role. Role name - is synonymous with the foreign key attribute, which is necessary, for example, cyclic communication. In this case, you can not have two attributes with the same name within a single entity. When specifying the name of the role attribute migrates as a foreign key in the non-key attributes with the name of the role.</w:t>
      </w:r>
    </w:p>
    <w:p w:rsidR="004326C9" w:rsidRPr="003801E6" w:rsidRDefault="004326C9" w:rsidP="008C6D52">
      <w:pPr>
        <w:rPr>
          <w:color w:val="212121"/>
          <w:shd w:val="clear" w:color="auto" w:fill="FFFFFF"/>
        </w:rPr>
      </w:pPr>
      <w:r w:rsidRPr="003801E6">
        <w:rPr>
          <w:color w:val="212121"/>
          <w:shd w:val="clear" w:color="auto" w:fill="FFFFFF"/>
        </w:rPr>
        <w:t xml:space="preserve">When you move attributes within and between entities can use the technique "drag &amp; drop", by selecting the </w:t>
      </w:r>
      <w:r w:rsidRPr="00373063">
        <w:rPr>
          <w:noProof/>
          <w:lang w:val="ru-RU"/>
        </w:rPr>
        <w:pict>
          <v:shape id="Рисунок 23" o:spid="_x0000_i1099" type="#_x0000_t75" alt="http://www.interface.ru/public/caseall/caseall6-20.gif" style="width:26.25pt;height:24.75pt;visibility:visible">
            <v:imagedata r:id="rId118" o:title=""/>
          </v:shape>
        </w:pict>
      </w:r>
      <w:r w:rsidRPr="003801E6">
        <w:rPr>
          <w:color w:val="212121"/>
          <w:shd w:val="clear" w:color="auto" w:fill="FFFFFF"/>
        </w:rPr>
        <w:t>button in the toolbox.</w:t>
      </w:r>
    </w:p>
    <w:p w:rsidR="004326C9" w:rsidRPr="003801E6" w:rsidRDefault="004326C9" w:rsidP="008C6D52">
      <w:pPr>
        <w:rPr>
          <w:color w:val="212121"/>
          <w:shd w:val="clear" w:color="auto" w:fill="FFFFFF"/>
        </w:rPr>
      </w:pPr>
      <w:r w:rsidRPr="003801E6">
        <w:rPr>
          <w:color w:val="212121"/>
          <w:shd w:val="clear" w:color="auto" w:fill="FFFFFF"/>
        </w:rPr>
        <w:t>Communication many to many is only possible at the level of the logical data model. In the transition to the physical layer ERwin automatically converts many-to-many relationship, adding a new, associative entity and establishing two new one to many communications from the old to the new entity (Figure 9).</w:t>
      </w:r>
    </w:p>
    <w:p w:rsidR="004326C9" w:rsidRPr="003801E6" w:rsidRDefault="004326C9" w:rsidP="008C6D52">
      <w:pPr>
        <w:rPr>
          <w:color w:val="212121"/>
          <w:shd w:val="clear" w:color="auto" w:fill="FFFFFF"/>
        </w:rPr>
      </w:pPr>
    </w:p>
    <w:p w:rsidR="004326C9" w:rsidRPr="003801E6" w:rsidRDefault="004326C9" w:rsidP="00AA4E12">
      <w:pPr>
        <w:jc w:val="center"/>
        <w:rPr>
          <w:color w:val="212121"/>
          <w:shd w:val="clear" w:color="auto" w:fill="FFFFFF"/>
        </w:rPr>
      </w:pPr>
      <w:r w:rsidRPr="00373063">
        <w:rPr>
          <w:noProof/>
          <w:lang w:val="ru-RU"/>
        </w:rPr>
        <w:pict>
          <v:shape id="Рисунок 24" o:spid="_x0000_i1100" type="#_x0000_t75" alt="http://www.interface.ru/public/caseall/caseall6-21.gif" style="width:333pt;height:75.75pt;visibility:visible">
            <v:imagedata r:id="rId119" o:title=""/>
          </v:shape>
        </w:pict>
      </w:r>
    </w:p>
    <w:p w:rsidR="004326C9" w:rsidRPr="003801E6" w:rsidRDefault="004326C9" w:rsidP="008C6D52">
      <w:pPr>
        <w:rPr>
          <w:color w:val="212121"/>
          <w:shd w:val="clear" w:color="auto" w:fill="FFFFFF"/>
        </w:rPr>
      </w:pPr>
    </w:p>
    <w:p w:rsidR="004326C9" w:rsidRPr="003801E6" w:rsidRDefault="004326C9" w:rsidP="008C6D52"/>
    <w:p w:rsidR="004326C9" w:rsidRPr="003801E6" w:rsidRDefault="004326C9" w:rsidP="00AA4E12">
      <w:pPr>
        <w:jc w:val="center"/>
        <w:rPr>
          <w:color w:val="212121"/>
          <w:shd w:val="clear" w:color="auto" w:fill="FFFFFF"/>
        </w:rPr>
      </w:pPr>
      <w:r w:rsidRPr="00373063">
        <w:rPr>
          <w:noProof/>
          <w:lang w:val="ru-RU"/>
        </w:rPr>
        <w:pict>
          <v:shape id="Рисунок 25" o:spid="_x0000_i1101" type="#_x0000_t75" alt="http://www.interface.ru/public/caseall/caseall6-22.gif" style="width:374.25pt;height:81.75pt;visibility:visible">
            <v:imagedata r:id="rId120" o:title=""/>
          </v:shape>
        </w:pict>
      </w:r>
    </w:p>
    <w:p w:rsidR="004326C9" w:rsidRPr="00B042F7" w:rsidRDefault="004326C9" w:rsidP="008C6D52">
      <w:pPr>
        <w:rPr>
          <w:color w:val="212121"/>
          <w:shd w:val="clear" w:color="auto" w:fill="FFFFFF"/>
        </w:rPr>
      </w:pPr>
      <w:r>
        <w:rPr>
          <w:color w:val="212121"/>
          <w:shd w:val="clear" w:color="auto" w:fill="FFFFFF"/>
        </w:rPr>
        <w:t xml:space="preserve">                   </w:t>
      </w:r>
      <w:r w:rsidRPr="003801E6">
        <w:rPr>
          <w:color w:val="212121"/>
          <w:shd w:val="clear" w:color="auto" w:fill="FFFFFF"/>
        </w:rPr>
        <w:t>Figure 9. Illustration permits a many-to-many.</w:t>
      </w:r>
    </w:p>
    <w:p w:rsidR="004326C9" w:rsidRDefault="004326C9" w:rsidP="008C6D52">
      <w:pPr>
        <w:rPr>
          <w:color w:val="212121"/>
          <w:shd w:val="clear" w:color="auto" w:fill="FFFFFF"/>
        </w:rPr>
      </w:pPr>
    </w:p>
    <w:p w:rsidR="004326C9" w:rsidRPr="003801E6" w:rsidRDefault="004326C9" w:rsidP="008C6D52">
      <w:pPr>
        <w:rPr>
          <w:color w:val="212121"/>
          <w:shd w:val="clear" w:color="auto" w:fill="FFFFFF"/>
        </w:rPr>
      </w:pPr>
      <w:r w:rsidRPr="003801E6">
        <w:rPr>
          <w:color w:val="212121"/>
          <w:shd w:val="clear" w:color="auto" w:fill="FFFFFF"/>
        </w:rPr>
        <w:t>It should be noted that the automatic address the relationship many to many is not always enough. In this example, the same patient can visit a doctor many times, so in order to identify the need to visit a part of the table's primary key "Visit" to add, for example, date-time visit.</w:t>
      </w:r>
    </w:p>
    <w:p w:rsidR="004326C9" w:rsidRPr="003801E6" w:rsidRDefault="004326C9" w:rsidP="008C6D52">
      <w:pPr>
        <w:rPr>
          <w:color w:val="212121"/>
          <w:shd w:val="clear" w:color="auto" w:fill="FFFFFF"/>
        </w:rPr>
      </w:pPr>
      <w:r w:rsidRPr="003801E6">
        <w:rPr>
          <w:color w:val="212121"/>
          <w:shd w:val="clear" w:color="auto" w:fill="FFFFFF"/>
        </w:rPr>
        <w:t xml:space="preserve">The hierarchy of categories is a special type of association of entities that share common characteristics. For example, in the organization of work employees, full-time, pluralists and consultants. Because of their common properties can be generalized to form the essence of (tribal ancestor), to provide information common to all types of employees. Specific to each type of information may be located in a categorical entities. To simulate the categories is a </w:t>
      </w:r>
      <w:r w:rsidRPr="00373063">
        <w:rPr>
          <w:noProof/>
          <w:color w:val="000000"/>
          <w:lang w:val="ru-RU"/>
        </w:rPr>
        <w:pict>
          <v:shape id="Рисунок 26" o:spid="_x0000_i1102" type="#_x0000_t75" alt="http://www.interface.ru/public/caseall/caseall6-23.gif" style="width:27pt;height:25.5pt;visibility:visible">
            <v:imagedata r:id="rId121" o:title=""/>
          </v:shape>
        </w:pict>
      </w:r>
      <w:r w:rsidRPr="003801E6">
        <w:rPr>
          <w:color w:val="212121"/>
          <w:shd w:val="clear" w:color="auto" w:fill="FFFFFF"/>
        </w:rPr>
        <w:t>button in the toolbox. You can specify a discriminator for each category - attribute tribal ancestor, which shows how to distinguish one from the other categorical nature (attribute "type" on Figure 10).</w:t>
      </w:r>
    </w:p>
    <w:p w:rsidR="004326C9" w:rsidRPr="003801E6" w:rsidRDefault="004326C9" w:rsidP="008D1D7C">
      <w:pPr>
        <w:jc w:val="center"/>
      </w:pPr>
      <w:r w:rsidRPr="00373063">
        <w:rPr>
          <w:noProof/>
          <w:lang w:val="ru-RU"/>
        </w:rPr>
        <w:pict>
          <v:shape id="Рисунок 27" o:spid="_x0000_i1103" type="#_x0000_t75" alt="http://www.interface.ru/public/caseall/caseall6-24.gif" style="width:289.5pt;height:103.5pt;visibility:visible">
            <v:imagedata r:id="rId122" o:title=""/>
          </v:shape>
        </w:pict>
      </w:r>
    </w:p>
    <w:p w:rsidR="004326C9" w:rsidRPr="003801E6" w:rsidRDefault="004326C9" w:rsidP="008D1D7C">
      <w:pPr>
        <w:jc w:val="center"/>
        <w:rPr>
          <w:color w:val="212121"/>
          <w:shd w:val="clear" w:color="auto" w:fill="FFFFFF"/>
        </w:rPr>
      </w:pPr>
      <w:r w:rsidRPr="003801E6">
        <w:rPr>
          <w:color w:val="212121"/>
          <w:shd w:val="clear" w:color="auto" w:fill="FFFFFF"/>
        </w:rPr>
        <w:t>Figure 10</w:t>
      </w:r>
      <w:r>
        <w:rPr>
          <w:color w:val="212121"/>
          <w:shd w:val="clear" w:color="auto" w:fill="FFFFFF"/>
        </w:rPr>
        <w:t>-</w:t>
      </w:r>
      <w:r w:rsidRPr="003801E6">
        <w:rPr>
          <w:color w:val="212121"/>
          <w:shd w:val="clear" w:color="auto" w:fill="FFFFFF"/>
        </w:rPr>
        <w:t xml:space="preserve"> Hierarchy of categories</w:t>
      </w:r>
    </w:p>
    <w:p w:rsidR="004326C9" w:rsidRDefault="004326C9" w:rsidP="008C6D52">
      <w:pPr>
        <w:rPr>
          <w:color w:val="212121"/>
          <w:shd w:val="clear" w:color="auto" w:fill="FFFFFF"/>
        </w:rPr>
      </w:pPr>
    </w:p>
    <w:p w:rsidR="004326C9" w:rsidRDefault="004326C9" w:rsidP="008C6D52">
      <w:pPr>
        <w:rPr>
          <w:color w:val="212121"/>
          <w:shd w:val="clear" w:color="auto" w:fill="FFFFFF"/>
        </w:rPr>
      </w:pPr>
      <w:r w:rsidRPr="003801E6">
        <w:rPr>
          <w:color w:val="212121"/>
          <w:shd w:val="clear" w:color="auto" w:fill="FFFFFF"/>
        </w:rPr>
        <w:t xml:space="preserve">When creating realistic models of the number of data entities and attributes can be hundreds. </w:t>
      </w:r>
    </w:p>
    <w:p w:rsidR="004326C9" w:rsidRDefault="004326C9" w:rsidP="008C6D52">
      <w:pPr>
        <w:rPr>
          <w:color w:val="212121"/>
          <w:shd w:val="clear" w:color="auto" w:fill="FFFFFF"/>
        </w:rPr>
      </w:pPr>
      <w:r w:rsidRPr="003801E6">
        <w:rPr>
          <w:color w:val="212121"/>
          <w:shd w:val="clear" w:color="auto" w:fill="FFFFFF"/>
        </w:rPr>
        <w:t>For more convenient work with large models in the subject field (Subject Area) ERwin'e provided, which can include thematically general nature. To create domains need to call the Subject Area Editor dialog (Edit / Subject Area menu ...), which indicates the subject area and its member entities name.</w:t>
      </w:r>
    </w:p>
    <w:p w:rsidR="004326C9" w:rsidRDefault="004326C9" w:rsidP="008C6D52">
      <w:pPr>
        <w:rPr>
          <w:color w:val="212121"/>
          <w:shd w:val="clear" w:color="auto" w:fill="FFFFFF"/>
        </w:rPr>
      </w:pPr>
      <w:r w:rsidRPr="003801E6">
        <w:rPr>
          <w:color w:val="212121"/>
          <w:shd w:val="clear" w:color="auto" w:fill="FFFFFF"/>
        </w:rPr>
        <w:t xml:space="preserve"> All changes made in the domain are automatically reflected on the general model.</w:t>
      </w:r>
    </w:p>
    <w:p w:rsidR="004326C9" w:rsidRPr="003801E6" w:rsidRDefault="004326C9" w:rsidP="008C6D52">
      <w:pPr>
        <w:rPr>
          <w:color w:val="212121"/>
          <w:shd w:val="clear" w:color="auto" w:fill="FFFFFF"/>
        </w:rPr>
      </w:pPr>
    </w:p>
    <w:p w:rsidR="004326C9" w:rsidRPr="003801E6" w:rsidRDefault="004326C9" w:rsidP="008C6D52">
      <w:r w:rsidRPr="00373063">
        <w:rPr>
          <w:noProof/>
          <w:lang w:val="ru-RU"/>
        </w:rPr>
        <w:pict>
          <v:shape id="Рисунок 28" o:spid="_x0000_i1104" type="#_x0000_t75" alt="http://www.interface.ru/public/caseall/caseall6-25.gif" style="width:377.25pt;height:219pt;visibility:visible">
            <v:imagedata r:id="rId123" o:title=""/>
          </v:shape>
        </w:pict>
      </w:r>
    </w:p>
    <w:p w:rsidR="004326C9" w:rsidRPr="003801E6" w:rsidRDefault="004326C9" w:rsidP="008D1D7C">
      <w:pPr>
        <w:jc w:val="center"/>
        <w:rPr>
          <w:color w:val="212121"/>
          <w:shd w:val="clear" w:color="auto" w:fill="FFFFFF"/>
        </w:rPr>
      </w:pPr>
      <w:r w:rsidRPr="003801E6">
        <w:rPr>
          <w:color w:val="212121"/>
          <w:shd w:val="clear" w:color="auto" w:fill="FFFFFF"/>
        </w:rPr>
        <w:t>Figure 11</w:t>
      </w:r>
      <w:r>
        <w:rPr>
          <w:color w:val="212121"/>
          <w:shd w:val="clear" w:color="auto" w:fill="FFFFFF"/>
        </w:rPr>
        <w:t>-</w:t>
      </w:r>
      <w:r w:rsidRPr="003801E6">
        <w:rPr>
          <w:color w:val="212121"/>
          <w:shd w:val="clear" w:color="auto" w:fill="FFFFFF"/>
        </w:rPr>
        <w:t xml:space="preserve"> Dialogue Subject Area Editor</w:t>
      </w:r>
    </w:p>
    <w:p w:rsidR="004326C9" w:rsidRDefault="004326C9" w:rsidP="008C6D52">
      <w:pPr>
        <w:rPr>
          <w:color w:val="212121"/>
          <w:shd w:val="clear" w:color="auto" w:fill="FFFFFF"/>
        </w:rPr>
      </w:pPr>
    </w:p>
    <w:p w:rsidR="004326C9" w:rsidRDefault="004326C9" w:rsidP="008C6D52">
      <w:pPr>
        <w:rPr>
          <w:color w:val="212121"/>
          <w:shd w:val="clear" w:color="auto" w:fill="FFFFFF"/>
        </w:rPr>
      </w:pPr>
      <w:r w:rsidRPr="003801E6">
        <w:rPr>
          <w:color w:val="212121"/>
          <w:shd w:val="clear" w:color="auto" w:fill="FFFFFF"/>
        </w:rPr>
        <w:t>After the completion of the design model can be transferred to the medium target database server. To do this, select Tasks / Forward Engineer main menu. You can either generate a database schema or script on the SQL dialect appropriate pre-selected server. Possible inverse problem - the existing database schema to generate graphical data model. It is also possible alignment DB schema to the data model. To do this, use the appropriate button in the toolbar (see. Table 1). The dialog appears during alignment, which proposes to specify the database objects to be transferred to the graphical model and model objects to migrate the database schema.</w:t>
      </w:r>
    </w:p>
    <w:p w:rsidR="004326C9" w:rsidRPr="003801E6" w:rsidRDefault="004326C9" w:rsidP="008C6D52">
      <w:pPr>
        <w:rPr>
          <w:color w:val="212121"/>
          <w:shd w:val="clear" w:color="auto" w:fill="FFFFFF"/>
        </w:rPr>
      </w:pPr>
    </w:p>
    <w:p w:rsidR="004326C9" w:rsidRPr="003801E6" w:rsidRDefault="004326C9" w:rsidP="008C6D52">
      <w:pPr>
        <w:rPr>
          <w:color w:val="212121"/>
          <w:shd w:val="clear" w:color="auto" w:fill="FFFFFF"/>
        </w:rPr>
      </w:pPr>
      <w:r w:rsidRPr="00373063">
        <w:rPr>
          <w:noProof/>
          <w:lang w:val="ru-RU"/>
        </w:rPr>
        <w:pict>
          <v:shape id="Рисунок 29" o:spid="_x0000_i1105" type="#_x0000_t75" alt="http://www.interface.ru/public/caseall/caseall6-27.gif" style="width:381.75pt;height:174.75pt;visibility:visible">
            <v:imagedata r:id="rId124" o:title=""/>
          </v:shape>
        </w:pict>
      </w:r>
    </w:p>
    <w:p w:rsidR="004326C9" w:rsidRPr="003801E6" w:rsidRDefault="004326C9" w:rsidP="008D1D7C">
      <w:pPr>
        <w:jc w:val="center"/>
        <w:rPr>
          <w:color w:val="212121"/>
          <w:shd w:val="clear" w:color="auto" w:fill="FFFFFF"/>
        </w:rPr>
      </w:pPr>
      <w:r w:rsidRPr="003801E6">
        <w:rPr>
          <w:color w:val="212121"/>
          <w:shd w:val="clear" w:color="auto" w:fill="FFFFFF"/>
        </w:rPr>
        <w:t>Figure 12</w:t>
      </w:r>
      <w:r>
        <w:rPr>
          <w:color w:val="212121"/>
          <w:shd w:val="clear" w:color="auto" w:fill="FFFFFF"/>
        </w:rPr>
        <w:t>-</w:t>
      </w:r>
      <w:r w:rsidRPr="003801E6">
        <w:rPr>
          <w:color w:val="212121"/>
          <w:shd w:val="clear" w:color="auto" w:fill="FFFFFF"/>
        </w:rPr>
        <w:t xml:space="preserve"> Dialogue Complete Compare- Resolve Differences</w:t>
      </w:r>
    </w:p>
    <w:p w:rsidR="004326C9" w:rsidRDefault="004326C9" w:rsidP="008C6D52">
      <w:pPr>
        <w:rPr>
          <w:color w:val="212121"/>
          <w:shd w:val="clear" w:color="auto" w:fill="FFFFFF"/>
        </w:rPr>
      </w:pPr>
    </w:p>
    <w:p w:rsidR="004326C9" w:rsidRDefault="004326C9" w:rsidP="008C6D52">
      <w:pPr>
        <w:rPr>
          <w:color w:val="212121"/>
          <w:shd w:val="clear" w:color="auto" w:fill="FFFFFF"/>
        </w:rPr>
      </w:pPr>
      <w:r w:rsidRPr="003801E6">
        <w:rPr>
          <w:color w:val="212121"/>
          <w:shd w:val="clear" w:color="auto" w:fill="FFFFFF"/>
        </w:rPr>
        <w:t>To generate client-side first, you need to select the programming language (Client / Target Client ... menu, you can select Visual Basic or Power Builder; further, the sample uses Visual Basic), then the physical layer for each column you must specify the properties - the type visual presentation (style), code validation and an initial value (for specifying the properties, click on the table should the right mouse button (Figure 13), select VB Extended Att in the context menu). Each of these properties can be previously described in the relevant editor (button ...).</w:t>
      </w:r>
    </w:p>
    <w:p w:rsidR="004326C9" w:rsidRPr="003801E6" w:rsidRDefault="004326C9" w:rsidP="008C6D52">
      <w:pPr>
        <w:rPr>
          <w:color w:val="212121"/>
          <w:shd w:val="clear" w:color="auto" w:fill="FFFFFF"/>
        </w:rPr>
      </w:pPr>
    </w:p>
    <w:p w:rsidR="004326C9" w:rsidRPr="003801E6" w:rsidRDefault="004326C9" w:rsidP="008C6D52">
      <w:pPr>
        <w:rPr>
          <w:color w:val="212121"/>
          <w:shd w:val="clear" w:color="auto" w:fill="FFFFFF"/>
        </w:rPr>
      </w:pPr>
      <w:r w:rsidRPr="00373063">
        <w:rPr>
          <w:noProof/>
          <w:lang w:val="ru-RU"/>
        </w:rPr>
        <w:pict>
          <v:shape id="Рисунок 30" o:spid="_x0000_i1106" type="#_x0000_t75" alt="http://www.interface.ru/public/caseall/caseall6-28.gif" style="width:403.5pt;height:177.75pt;visibility:visible">
            <v:imagedata r:id="rId125" o:title=""/>
          </v:shape>
        </w:pict>
      </w:r>
    </w:p>
    <w:p w:rsidR="004326C9" w:rsidRPr="003801E6" w:rsidRDefault="004326C9" w:rsidP="00070807">
      <w:pPr>
        <w:jc w:val="center"/>
        <w:rPr>
          <w:color w:val="212121"/>
          <w:shd w:val="clear" w:color="auto" w:fill="FFFFFF"/>
        </w:rPr>
      </w:pPr>
      <w:r w:rsidRPr="003801E6">
        <w:rPr>
          <w:color w:val="212121"/>
          <w:shd w:val="clear" w:color="auto" w:fill="FFFFFF"/>
        </w:rPr>
        <w:t>Figure 13</w:t>
      </w:r>
      <w:r>
        <w:rPr>
          <w:color w:val="212121"/>
          <w:shd w:val="clear" w:color="auto" w:fill="FFFFFF"/>
        </w:rPr>
        <w:t>-</w:t>
      </w:r>
      <w:r w:rsidRPr="003801E6">
        <w:rPr>
          <w:color w:val="212121"/>
          <w:shd w:val="clear" w:color="auto" w:fill="FFFFFF"/>
        </w:rPr>
        <w:t xml:space="preserve"> Style Editor</w:t>
      </w:r>
    </w:p>
    <w:p w:rsidR="004326C9" w:rsidRDefault="004326C9" w:rsidP="008C6D52">
      <w:pPr>
        <w:rPr>
          <w:color w:val="212121"/>
          <w:shd w:val="clear" w:color="auto" w:fill="FFFFFF"/>
        </w:rPr>
      </w:pPr>
    </w:p>
    <w:p w:rsidR="004326C9" w:rsidRDefault="004326C9" w:rsidP="008C6D52">
      <w:pPr>
        <w:rPr>
          <w:color w:val="212121"/>
          <w:shd w:val="clear" w:color="auto" w:fill="FFFFFF"/>
        </w:rPr>
      </w:pPr>
      <w:r w:rsidRPr="003801E6">
        <w:rPr>
          <w:color w:val="212121"/>
          <w:shd w:val="clear" w:color="auto" w:fill="FFFFFF"/>
        </w:rPr>
        <w:t>After setting the properties (Figure 14) to save the model for each speaker. Generating application technique depends on the particular programming environment. Consider, for example MS Visual Basic 5.0. In Visual Basic 5.0 environment, you must select the menu Add-Ins / ERwin / Form Wizard. In the dialog that appears (Figure 14)</w:t>
      </w:r>
      <w:r>
        <w:rPr>
          <w:color w:val="212121"/>
          <w:shd w:val="clear" w:color="auto" w:fill="FFFFFF"/>
        </w:rPr>
        <w:t>.</w:t>
      </w:r>
    </w:p>
    <w:p w:rsidR="004326C9" w:rsidRPr="003801E6" w:rsidRDefault="004326C9" w:rsidP="008C6D52">
      <w:pPr>
        <w:rPr>
          <w:color w:val="212121"/>
          <w:shd w:val="clear" w:color="auto" w:fill="FFFFFF"/>
        </w:rPr>
      </w:pPr>
    </w:p>
    <w:p w:rsidR="004326C9" w:rsidRPr="003801E6" w:rsidRDefault="004326C9" w:rsidP="008C6D52">
      <w:pPr>
        <w:rPr>
          <w:color w:val="212121"/>
          <w:shd w:val="clear" w:color="auto" w:fill="FFFFFF"/>
        </w:rPr>
      </w:pPr>
      <w:r w:rsidRPr="00373063">
        <w:rPr>
          <w:noProof/>
          <w:lang w:val="ru-RU"/>
        </w:rPr>
        <w:pict>
          <v:shape id="Рисунок 31" o:spid="_x0000_i1107" type="#_x0000_t75" alt="http://www.interface.ru/public/caseall/caseall6-29.gif" style="width:379.5pt;height:174pt;visibility:visible">
            <v:imagedata r:id="rId126" o:title=""/>
          </v:shape>
        </w:pict>
      </w:r>
    </w:p>
    <w:p w:rsidR="004326C9" w:rsidRPr="003801E6" w:rsidRDefault="004326C9" w:rsidP="00070807">
      <w:pPr>
        <w:jc w:val="center"/>
        <w:rPr>
          <w:color w:val="212121"/>
          <w:shd w:val="clear" w:color="auto" w:fill="FFFFFF"/>
        </w:rPr>
      </w:pPr>
      <w:r w:rsidRPr="003801E6">
        <w:rPr>
          <w:color w:val="212121"/>
          <w:shd w:val="clear" w:color="auto" w:fill="FFFFFF"/>
        </w:rPr>
        <w:t>Figure 14</w:t>
      </w:r>
      <w:r>
        <w:rPr>
          <w:color w:val="212121"/>
          <w:shd w:val="clear" w:color="auto" w:fill="FFFFFF"/>
        </w:rPr>
        <w:t>-</w:t>
      </w:r>
      <w:r w:rsidRPr="003801E6">
        <w:rPr>
          <w:color w:val="212121"/>
          <w:shd w:val="clear" w:color="auto" w:fill="FFFFFF"/>
        </w:rPr>
        <w:t xml:space="preserve"> Generation of applications</w:t>
      </w:r>
    </w:p>
    <w:p w:rsidR="004326C9" w:rsidRDefault="004326C9" w:rsidP="008C6D52">
      <w:pPr>
        <w:rPr>
          <w:color w:val="212121"/>
          <w:shd w:val="clear" w:color="auto" w:fill="FFFFFF"/>
        </w:rPr>
      </w:pPr>
      <w:r w:rsidRPr="003801E6">
        <w:rPr>
          <w:color w:val="212121"/>
          <w:shd w:val="clear" w:color="auto" w:fill="FFFFFF"/>
        </w:rPr>
        <w:t xml:space="preserve"> </w:t>
      </w:r>
    </w:p>
    <w:p w:rsidR="004326C9" w:rsidRPr="00B042F7" w:rsidRDefault="004326C9" w:rsidP="008C6D52">
      <w:pPr>
        <w:rPr>
          <w:color w:val="212121"/>
          <w:shd w:val="clear" w:color="auto" w:fill="FFFFFF"/>
        </w:rPr>
      </w:pPr>
      <w:r>
        <w:rPr>
          <w:color w:val="212121"/>
          <w:shd w:val="clear" w:color="auto" w:fill="FFFFFF"/>
        </w:rPr>
        <w:t>S</w:t>
      </w:r>
      <w:r w:rsidRPr="003801E6">
        <w:rPr>
          <w:color w:val="212121"/>
          <w:shd w:val="clear" w:color="auto" w:fill="FFFFFF"/>
        </w:rPr>
        <w:t>hould specify the model name of the file table (possible to build forms for parent and several child tables) and the columns to be displayed in the generated form. As a result of the application is generated, which can be compiled and executed without further editing.</w:t>
      </w:r>
    </w:p>
    <w:p w:rsidR="004326C9" w:rsidRPr="00B042F7" w:rsidRDefault="004326C9" w:rsidP="008C6D52">
      <w:pPr>
        <w:rPr>
          <w:color w:val="212121"/>
          <w:shd w:val="clear" w:color="auto" w:fill="FFFFFF"/>
        </w:rPr>
      </w:pPr>
    </w:p>
    <w:p w:rsidR="004326C9" w:rsidRPr="003801E6" w:rsidRDefault="004326C9" w:rsidP="008C6D52">
      <w:pPr>
        <w:rPr>
          <w:color w:val="212121"/>
          <w:shd w:val="clear" w:color="auto" w:fill="FFFFFF"/>
        </w:rPr>
      </w:pPr>
      <w:r w:rsidRPr="00373063">
        <w:rPr>
          <w:noProof/>
          <w:lang w:val="ru-RU"/>
        </w:rPr>
        <w:pict>
          <v:shape id="Рисунок 32" o:spid="_x0000_i1108" type="#_x0000_t75" alt="http://www.interface.ru/public/caseall/caseall6-30.gif" style="width:422.25pt;height:162pt;visibility:visible">
            <v:imagedata r:id="rId127" o:title=""/>
          </v:shape>
        </w:pict>
      </w:r>
    </w:p>
    <w:p w:rsidR="004326C9" w:rsidRPr="003801E6" w:rsidRDefault="004326C9" w:rsidP="00070807">
      <w:pPr>
        <w:jc w:val="center"/>
        <w:rPr>
          <w:color w:val="212121"/>
          <w:shd w:val="clear" w:color="auto" w:fill="FFFFFF"/>
        </w:rPr>
      </w:pPr>
      <w:r w:rsidRPr="003801E6">
        <w:rPr>
          <w:color w:val="212121"/>
          <w:shd w:val="clear" w:color="auto" w:fill="FFFFFF"/>
        </w:rPr>
        <w:t>Figure 15</w:t>
      </w:r>
      <w:r>
        <w:rPr>
          <w:color w:val="212121"/>
          <w:shd w:val="clear" w:color="auto" w:fill="FFFFFF"/>
        </w:rPr>
        <w:t>-</w:t>
      </w:r>
      <w:r w:rsidRPr="003801E6">
        <w:rPr>
          <w:color w:val="212121"/>
          <w:shd w:val="clear" w:color="auto" w:fill="FFFFFF"/>
        </w:rPr>
        <w:t xml:space="preserve"> The essence of the employee with the attributes</w:t>
      </w:r>
    </w:p>
    <w:p w:rsidR="004326C9" w:rsidRDefault="004326C9" w:rsidP="008C6D52">
      <w:pPr>
        <w:rPr>
          <w:b/>
          <w:bCs/>
          <w:color w:val="212121"/>
          <w:shd w:val="clear" w:color="auto" w:fill="FFFFFF"/>
        </w:rPr>
      </w:pPr>
    </w:p>
    <w:p w:rsidR="004326C9" w:rsidRPr="003801E6" w:rsidRDefault="004326C9" w:rsidP="008C6D52">
      <w:pPr>
        <w:rPr>
          <w:b/>
          <w:bCs/>
          <w:color w:val="212121"/>
          <w:shd w:val="clear" w:color="auto" w:fill="FFFFFF"/>
        </w:rPr>
      </w:pPr>
      <w:r w:rsidRPr="003801E6">
        <w:rPr>
          <w:b/>
          <w:bCs/>
          <w:color w:val="212121"/>
          <w:shd w:val="clear" w:color="auto" w:fill="FFFFFF"/>
        </w:rPr>
        <w:t>The result of work</w:t>
      </w:r>
    </w:p>
    <w:p w:rsidR="004326C9" w:rsidRPr="003801E6" w:rsidRDefault="004326C9" w:rsidP="008C6D52">
      <w:pPr>
        <w:rPr>
          <w:color w:val="212121"/>
          <w:shd w:val="clear" w:color="auto" w:fill="FFFFFF"/>
        </w:rPr>
      </w:pPr>
      <w:r w:rsidRPr="003801E6">
        <w:rPr>
          <w:color w:val="212121"/>
          <w:shd w:val="clear" w:color="auto" w:fill="FFFFFF"/>
        </w:rPr>
        <w:t>To switch between the logical and physical data model serves as a selection list in the central part of the panel ERwin tools (Figure 16).</w:t>
      </w:r>
    </w:p>
    <w:p w:rsidR="004326C9" w:rsidRDefault="004326C9" w:rsidP="008C6D52">
      <w:pPr>
        <w:rPr>
          <w:color w:val="212121"/>
          <w:shd w:val="clear" w:color="auto" w:fill="FFFFFF"/>
        </w:rPr>
      </w:pPr>
      <w:r w:rsidRPr="003801E6">
        <w:rPr>
          <w:color w:val="212121"/>
          <w:shd w:val="clear" w:color="auto" w:fill="FFFFFF"/>
        </w:rPr>
        <w:t>If you change the physical model does not yet exist, it will be created automatically.</w:t>
      </w:r>
    </w:p>
    <w:p w:rsidR="004326C9" w:rsidRPr="003801E6" w:rsidRDefault="004326C9" w:rsidP="008C6D52">
      <w:pPr>
        <w:rPr>
          <w:color w:val="212121"/>
          <w:shd w:val="clear" w:color="auto" w:fill="FFFFFF"/>
        </w:rPr>
      </w:pPr>
    </w:p>
    <w:p w:rsidR="004326C9" w:rsidRPr="003801E6" w:rsidRDefault="004326C9" w:rsidP="008C6D52">
      <w:pPr>
        <w:rPr>
          <w:color w:val="212121"/>
          <w:shd w:val="clear" w:color="auto" w:fill="FFFFFF"/>
        </w:rPr>
      </w:pPr>
      <w:r w:rsidRPr="00373063">
        <w:rPr>
          <w:noProof/>
          <w:color w:val="000000"/>
          <w:lang w:val="ru-RU"/>
        </w:rPr>
        <w:pict>
          <v:shape id="Рисунок 135" o:spid="_x0000_i1109" type="#_x0000_t75" alt="Переключение между логической и физической моделью" style="width:405.75pt;height:95.25pt;visibility:visible">
            <v:imagedata r:id="rId128" o:title=""/>
          </v:shape>
        </w:pict>
      </w:r>
    </w:p>
    <w:p w:rsidR="004326C9" w:rsidRDefault="004326C9" w:rsidP="00070807">
      <w:pPr>
        <w:jc w:val="center"/>
        <w:rPr>
          <w:color w:val="212121"/>
          <w:shd w:val="clear" w:color="auto" w:fill="FFFFFF"/>
        </w:rPr>
      </w:pPr>
    </w:p>
    <w:p w:rsidR="004326C9" w:rsidRPr="003801E6" w:rsidRDefault="004326C9" w:rsidP="00070807">
      <w:pPr>
        <w:jc w:val="center"/>
        <w:rPr>
          <w:color w:val="212121"/>
          <w:shd w:val="clear" w:color="auto" w:fill="FFFFFF"/>
        </w:rPr>
      </w:pPr>
      <w:r w:rsidRPr="003801E6">
        <w:rPr>
          <w:color w:val="212121"/>
          <w:shd w:val="clear" w:color="auto" w:fill="FFFFFF"/>
        </w:rPr>
        <w:t>Figure 16</w:t>
      </w:r>
      <w:r>
        <w:rPr>
          <w:color w:val="212121"/>
          <w:shd w:val="clear" w:color="auto" w:fill="FFFFFF"/>
        </w:rPr>
        <w:t>-</w:t>
      </w:r>
      <w:r w:rsidRPr="003801E6">
        <w:rPr>
          <w:color w:val="212121"/>
          <w:shd w:val="clear" w:color="auto" w:fill="FFFFFF"/>
        </w:rPr>
        <w:t xml:space="preserve"> Switching between the logical and physical model</w:t>
      </w:r>
    </w:p>
    <w:p w:rsidR="004326C9" w:rsidRDefault="004326C9" w:rsidP="008C6D52">
      <w:pPr>
        <w:rPr>
          <w:color w:val="212121"/>
          <w:shd w:val="clear" w:color="auto" w:fill="FFFFFF"/>
        </w:rPr>
      </w:pPr>
      <w:r w:rsidRPr="00070807">
        <w:rPr>
          <w:color w:val="212121"/>
          <w:shd w:val="clear" w:color="auto" w:fill="FFFFFF"/>
        </w:rPr>
        <w:t xml:space="preserve">Essence </w:t>
      </w:r>
      <w:r>
        <w:rPr>
          <w:color w:val="212121"/>
          <w:shd w:val="clear" w:color="auto" w:fill="FFFFFF"/>
        </w:rPr>
        <w:t>of</w:t>
      </w:r>
      <w:r w:rsidRPr="003801E6">
        <w:rPr>
          <w:color w:val="212121"/>
          <w:shd w:val="clear" w:color="auto" w:fill="FFFFFF"/>
        </w:rPr>
        <w:t xml:space="preserve"> EMPLOYEE given in third normal form</w:t>
      </w:r>
    </w:p>
    <w:p w:rsidR="004326C9" w:rsidRPr="003801E6" w:rsidRDefault="004326C9" w:rsidP="008C6D52">
      <w:pPr>
        <w:rPr>
          <w:color w:val="212121"/>
          <w:shd w:val="clear" w:color="auto" w:fill="FFFFFF"/>
        </w:rPr>
      </w:pPr>
    </w:p>
    <w:p w:rsidR="004326C9" w:rsidRPr="003801E6" w:rsidRDefault="004326C9" w:rsidP="008C6D52">
      <w:pPr>
        <w:rPr>
          <w:color w:val="212121"/>
          <w:shd w:val="clear" w:color="auto" w:fill="FFFFFF"/>
        </w:rPr>
      </w:pPr>
      <w:r w:rsidRPr="00373063">
        <w:rPr>
          <w:noProof/>
          <w:lang w:val="ru-RU"/>
        </w:rPr>
        <w:pict>
          <v:shape id="Рисунок 40" o:spid="_x0000_i1110" type="#_x0000_t75" alt="http://www.interface.ru/public/caseall/caseall6-28.gif" style="width:370.5pt;height:198.75pt;visibility:visible">
            <v:imagedata r:id="rId125" o:title=""/>
          </v:shape>
        </w:pict>
      </w:r>
    </w:p>
    <w:p w:rsidR="004326C9" w:rsidRDefault="004326C9" w:rsidP="008C6D52">
      <w:pPr>
        <w:rPr>
          <w:color w:val="212121"/>
          <w:shd w:val="clear" w:color="auto" w:fill="FFFFFF"/>
        </w:rPr>
      </w:pPr>
    </w:p>
    <w:p w:rsidR="004326C9" w:rsidRPr="003801E6" w:rsidRDefault="004326C9" w:rsidP="008C6D52">
      <w:pPr>
        <w:rPr>
          <w:color w:val="212121"/>
          <w:shd w:val="clear" w:color="auto" w:fill="FFFFFF"/>
        </w:rPr>
      </w:pPr>
      <w:r w:rsidRPr="00AA4E12">
        <w:rPr>
          <w:b/>
          <w:bCs/>
          <w:color w:val="212121"/>
          <w:shd w:val="clear" w:color="auto" w:fill="FFFFFF"/>
        </w:rPr>
        <w:t>Result</w:t>
      </w:r>
      <w:r>
        <w:rPr>
          <w:color w:val="212121"/>
          <w:shd w:val="clear" w:color="auto" w:fill="FFFFFF"/>
        </w:rPr>
        <w:t xml:space="preserve">: </w:t>
      </w:r>
      <w:r w:rsidRPr="003801E6">
        <w:rPr>
          <w:color w:val="212121"/>
          <w:shd w:val="clear" w:color="auto" w:fill="FFFFFF"/>
        </w:rPr>
        <w:t>Third Normal Form (3NF). The essence is in third normal form if it is in second normal form and no not the key attribute is not dependent on another non-key attribute (there should be no relationship between the key attributes).</w:t>
      </w:r>
    </w:p>
    <w:p w:rsidR="004326C9" w:rsidRPr="003801E6" w:rsidRDefault="004326C9" w:rsidP="008C6D52">
      <w:pPr>
        <w:rPr>
          <w:color w:val="212121"/>
          <w:shd w:val="clear" w:color="auto" w:fill="FFFFFF"/>
        </w:rPr>
      </w:pPr>
      <w:r w:rsidRPr="003801E6">
        <w:rPr>
          <w:color w:val="212121"/>
          <w:shd w:val="clear" w:color="auto" w:fill="FFFFFF"/>
        </w:rPr>
        <w:t>Figure 15 Employee entity is in second normal form (there is only one attrib</w:t>
      </w:r>
      <w:r>
        <w:rPr>
          <w:color w:val="212121"/>
          <w:shd w:val="clear" w:color="auto" w:fill="FFFFFF"/>
        </w:rPr>
        <w:t>ute of a primary key, so it can</w:t>
      </w:r>
      <w:r w:rsidRPr="003801E6">
        <w:rPr>
          <w:color w:val="212121"/>
          <w:shd w:val="clear" w:color="auto" w:fill="FFFFFF"/>
        </w:rPr>
        <w:t>not be based on non-key attributes of the key), but non-key attribute of salary depends on another non-key attribute -Position.</w:t>
      </w:r>
    </w:p>
    <w:p w:rsidR="004326C9" w:rsidRPr="003801E6" w:rsidRDefault="004326C9" w:rsidP="008C6D52">
      <w:pPr>
        <w:rPr>
          <w:color w:val="212121"/>
          <w:shd w:val="clear" w:color="auto" w:fill="FFFFFF"/>
        </w:rPr>
      </w:pPr>
      <w:r w:rsidRPr="003801E6">
        <w:rPr>
          <w:color w:val="212121"/>
          <w:shd w:val="clear" w:color="auto" w:fill="FFFFFF"/>
        </w:rPr>
        <w:t>To bring the essence of the second normal form follows:</w:t>
      </w:r>
    </w:p>
    <w:p w:rsidR="004326C9" w:rsidRPr="003801E6" w:rsidRDefault="004326C9" w:rsidP="008C6D52">
      <w:pPr>
        <w:rPr>
          <w:color w:val="212121"/>
          <w:shd w:val="clear" w:color="auto" w:fill="FFFFFF"/>
        </w:rPr>
      </w:pPr>
      <w:r w:rsidRPr="003801E6">
        <w:rPr>
          <w:color w:val="212121"/>
          <w:shd w:val="clear" w:color="auto" w:fill="FFFFFF"/>
        </w:rPr>
        <w:t>- To create a new entity and move it attributes to the same dependence is not the key attribute;</w:t>
      </w:r>
    </w:p>
    <w:p w:rsidR="004326C9" w:rsidRPr="003801E6" w:rsidRDefault="004326C9" w:rsidP="008C6D52">
      <w:pPr>
        <w:rPr>
          <w:color w:val="212121"/>
          <w:shd w:val="clear" w:color="auto" w:fill="FFFFFF"/>
        </w:rPr>
      </w:pPr>
      <w:r w:rsidRPr="003801E6">
        <w:rPr>
          <w:color w:val="212121"/>
          <w:shd w:val="clear" w:color="auto" w:fill="FFFFFF"/>
        </w:rPr>
        <w:t>- Use the attribute (s) that defines this relationship as the primary key of the new entity;</w:t>
      </w:r>
    </w:p>
    <w:p w:rsidR="004326C9" w:rsidRPr="003801E6" w:rsidRDefault="004326C9" w:rsidP="008C6D52">
      <w:pPr>
        <w:rPr>
          <w:color w:val="212121"/>
          <w:shd w:val="clear" w:color="auto" w:fill="FFFFFF"/>
        </w:rPr>
      </w:pPr>
      <w:r w:rsidRPr="003801E6">
        <w:rPr>
          <w:color w:val="212121"/>
          <w:shd w:val="clear" w:color="auto" w:fill="FFFFFF"/>
        </w:rPr>
        <w:t>- To establish not identifying the relationship of the new entity to the old</w:t>
      </w:r>
    </w:p>
    <w:p w:rsidR="004326C9" w:rsidRPr="003801E6" w:rsidRDefault="004326C9" w:rsidP="008C6D52">
      <w:pPr>
        <w:rPr>
          <w:color w:val="212121"/>
          <w:shd w:val="clear" w:color="auto" w:fill="FFFFFF"/>
        </w:rPr>
      </w:pPr>
    </w:p>
    <w:p w:rsidR="004326C9" w:rsidRPr="003801E6" w:rsidRDefault="004326C9" w:rsidP="008C6D52">
      <w:pPr>
        <w:rPr>
          <w:color w:val="212121"/>
          <w:shd w:val="clear" w:color="auto" w:fill="FFFFFF"/>
        </w:rPr>
      </w:pPr>
      <w:r w:rsidRPr="003801E6">
        <w:rPr>
          <w:color w:val="212121"/>
          <w:shd w:val="clear" w:color="auto" w:fill="FFFFFF"/>
        </w:rPr>
        <w:t>In the third normal form, each attribute is essentially dependent on the key, the key of all fully and on anything else except the key. Third Normal Form allows also to avoid a number of anomalies:</w:t>
      </w:r>
    </w:p>
    <w:p w:rsidR="004326C9" w:rsidRPr="003801E6" w:rsidRDefault="004326C9" w:rsidP="008C6D52">
      <w:pPr>
        <w:rPr>
          <w:color w:val="212121"/>
          <w:shd w:val="clear" w:color="auto" w:fill="FFFFFF"/>
        </w:rPr>
      </w:pPr>
      <w:r w:rsidRPr="003801E6">
        <w:rPr>
          <w:color w:val="212121"/>
          <w:shd w:val="clear" w:color="auto" w:fill="FFFFFF"/>
        </w:rPr>
        <w:t>Update (UPDATE). There is a duplication of the data on the salary of the office occupied by several employees. If the salary corresponding to the position changes, you must change the number of records (by number of employees in one office).</w:t>
      </w:r>
    </w:p>
    <w:p w:rsidR="004326C9" w:rsidRPr="003801E6" w:rsidRDefault="004326C9" w:rsidP="008C6D52">
      <w:pPr>
        <w:rPr>
          <w:color w:val="212121"/>
          <w:shd w:val="clear" w:color="auto" w:fill="FFFFFF"/>
        </w:rPr>
      </w:pPr>
      <w:r w:rsidRPr="003801E6">
        <w:rPr>
          <w:color w:val="212121"/>
          <w:shd w:val="clear" w:color="auto" w:fill="FFFFFF"/>
        </w:rPr>
        <w:t>Insertion (INSERT). It is not possible to enter data about salary corresponding to the position, if at the moment there is an employee occupying this position.</w:t>
      </w:r>
    </w:p>
    <w:p w:rsidR="004326C9" w:rsidRPr="003801E6" w:rsidRDefault="004326C9" w:rsidP="008C6D52">
      <w:pPr>
        <w:rPr>
          <w:color w:val="212121"/>
          <w:shd w:val="clear" w:color="auto" w:fill="FFFFFF"/>
        </w:rPr>
      </w:pPr>
      <w:r w:rsidRPr="003801E6">
        <w:rPr>
          <w:color w:val="212121"/>
          <w:shd w:val="clear" w:color="auto" w:fill="FFFFFF"/>
        </w:rPr>
        <w:t>Deleting (DELETE). In the case of removal from the table employee, occupies a unique position on the salary data are lost.</w:t>
      </w:r>
    </w:p>
    <w:p w:rsidR="004326C9" w:rsidRDefault="004326C9" w:rsidP="008C6D52">
      <w:pPr>
        <w:rPr>
          <w:color w:val="212121"/>
          <w:shd w:val="clear" w:color="auto" w:fill="FFFFFF"/>
        </w:rPr>
      </w:pPr>
      <w:r w:rsidRPr="00373063">
        <w:rPr>
          <w:noProof/>
          <w:color w:val="000000"/>
          <w:lang w:val="ru-RU"/>
        </w:rPr>
        <w:pict>
          <v:shape id="_x0000_i1111" type="#_x0000_t75" alt="http://www.plam.ru/compinet/bpwin_i_erwin_case_sredstva_dlja_razrabotki_informacionnyh_sistem/img_157.jpeg" style="width:306pt;height:110.25pt;visibility:visible">
            <v:imagedata r:id="rId129" o:title=""/>
          </v:shape>
        </w:pict>
      </w:r>
    </w:p>
    <w:p w:rsidR="004326C9" w:rsidRDefault="004326C9" w:rsidP="008C6D52">
      <w:pPr>
        <w:rPr>
          <w:color w:val="212121"/>
          <w:shd w:val="clear" w:color="auto" w:fill="FFFFFF"/>
        </w:rPr>
      </w:pPr>
    </w:p>
    <w:p w:rsidR="004326C9" w:rsidRPr="003801E6" w:rsidRDefault="004326C9" w:rsidP="008C6D52">
      <w:pPr>
        <w:rPr>
          <w:color w:val="212121"/>
          <w:shd w:val="clear" w:color="auto" w:fill="FFFFFF"/>
        </w:rPr>
      </w:pPr>
    </w:p>
    <w:p w:rsidR="004326C9" w:rsidRPr="005A282A" w:rsidRDefault="004326C9" w:rsidP="005A282A">
      <w:pPr>
        <w:jc w:val="center"/>
        <w:rPr>
          <w:b/>
          <w:bCs/>
          <w:color w:val="212121"/>
          <w:shd w:val="clear" w:color="auto" w:fill="FFFFFF"/>
        </w:rPr>
      </w:pPr>
      <w:r w:rsidRPr="005A282A">
        <w:rPr>
          <w:b/>
          <w:bCs/>
          <w:color w:val="212121"/>
          <w:shd w:val="clear" w:color="auto" w:fill="FFFFFF"/>
        </w:rPr>
        <w:t>Model Display level</w:t>
      </w:r>
    </w:p>
    <w:p w:rsidR="004326C9" w:rsidRPr="003801E6" w:rsidRDefault="004326C9" w:rsidP="008C6D52">
      <w:pPr>
        <w:rPr>
          <w:color w:val="212121"/>
          <w:shd w:val="clear" w:color="auto" w:fill="FFFFFF"/>
        </w:rPr>
      </w:pPr>
      <w:r w:rsidRPr="00373063">
        <w:rPr>
          <w:noProof/>
          <w:lang w:val="ru-RU"/>
        </w:rPr>
        <w:pict>
          <v:shape id="Рисунок 136" o:spid="_x0000_i1112" type="#_x0000_t75" alt="Выбор уровней отображения диаграммы" style="width:366.75pt;height:166.5pt;visibility:visible">
            <v:imagedata r:id="rId130" o:title=""/>
          </v:shape>
        </w:pict>
      </w:r>
    </w:p>
    <w:p w:rsidR="004326C9" w:rsidRPr="003801E6" w:rsidRDefault="004326C9" w:rsidP="008C6D52">
      <w:pPr>
        <w:rPr>
          <w:b/>
          <w:bCs/>
          <w:color w:val="212121"/>
          <w:shd w:val="clear" w:color="auto" w:fill="FFFFFF"/>
        </w:rPr>
      </w:pPr>
    </w:p>
    <w:p w:rsidR="004326C9" w:rsidRPr="003801E6" w:rsidRDefault="004326C9" w:rsidP="008C6D52">
      <w:pPr>
        <w:rPr>
          <w:b/>
          <w:bCs/>
          <w:color w:val="212121"/>
          <w:shd w:val="clear" w:color="auto" w:fill="FFFFFF"/>
        </w:rPr>
      </w:pPr>
      <w:r w:rsidRPr="003801E6">
        <w:rPr>
          <w:b/>
          <w:bCs/>
          <w:color w:val="212121"/>
          <w:shd w:val="clear" w:color="auto" w:fill="FFFFFF"/>
        </w:rPr>
        <w:t>Control questions</w:t>
      </w:r>
    </w:p>
    <w:p w:rsidR="004326C9" w:rsidRPr="003801E6" w:rsidRDefault="004326C9" w:rsidP="008C6D52">
      <w:pPr>
        <w:rPr>
          <w:color w:val="212121"/>
          <w:shd w:val="clear" w:color="auto" w:fill="FFFFFF"/>
        </w:rPr>
      </w:pPr>
      <w:r w:rsidRPr="003801E6">
        <w:rPr>
          <w:color w:val="212121"/>
          <w:shd w:val="clear" w:color="auto" w:fill="FFFFFF"/>
        </w:rPr>
        <w:t>1. Illustrate the dependent or independent entity identifiers</w:t>
      </w:r>
    </w:p>
    <w:p w:rsidR="004326C9" w:rsidRPr="003801E6" w:rsidRDefault="004326C9" w:rsidP="008C6D52">
      <w:pPr>
        <w:rPr>
          <w:color w:val="212121"/>
          <w:shd w:val="clear" w:color="auto" w:fill="FFFFFF"/>
        </w:rPr>
      </w:pPr>
      <w:r w:rsidRPr="003801E6">
        <w:rPr>
          <w:color w:val="212121"/>
          <w:shd w:val="clear" w:color="auto" w:fill="FFFFFF"/>
        </w:rPr>
        <w:t>2. Name the primary key identifying instances of an entity in your system. Give definitions.</w:t>
      </w:r>
    </w:p>
    <w:p w:rsidR="004326C9" w:rsidRPr="003801E6" w:rsidRDefault="004326C9" w:rsidP="008C6D52">
      <w:pPr>
        <w:rPr>
          <w:color w:val="212121"/>
          <w:shd w:val="clear" w:color="auto" w:fill="FFFFFF"/>
        </w:rPr>
      </w:pPr>
      <w:r w:rsidRPr="003801E6">
        <w:rPr>
          <w:color w:val="212121"/>
          <w:shd w:val="clear" w:color="auto" w:fill="FFFFFF"/>
        </w:rPr>
        <w:t>3. Explain how power can be expressed in IDEFIX relations?</w:t>
      </w:r>
    </w:p>
    <w:p w:rsidR="004326C9" w:rsidRPr="003801E6" w:rsidRDefault="004326C9" w:rsidP="008C6D52">
      <w:pPr>
        <w:rPr>
          <w:color w:val="212121"/>
          <w:shd w:val="clear" w:color="auto" w:fill="FFFFFF"/>
        </w:rPr>
      </w:pPr>
      <w:r w:rsidRPr="003801E6">
        <w:rPr>
          <w:color w:val="212121"/>
          <w:shd w:val="clear" w:color="auto" w:fill="FFFFFF"/>
        </w:rPr>
        <w:t>4. Display the editing process connection properties</w:t>
      </w:r>
    </w:p>
    <w:p w:rsidR="004326C9" w:rsidRPr="003801E6" w:rsidRDefault="004326C9" w:rsidP="008C6D52">
      <w:pPr>
        <w:rPr>
          <w:color w:val="212121"/>
          <w:shd w:val="clear" w:color="auto" w:fill="FFFFFF"/>
        </w:rPr>
      </w:pPr>
      <w:r w:rsidRPr="003801E6">
        <w:rPr>
          <w:color w:val="212121"/>
          <w:shd w:val="clear" w:color="auto" w:fill="FFFFFF"/>
        </w:rPr>
        <w:t>5. As depicted identifying and identifiable link between the entity and the parent-entity-descendant?</w:t>
      </w:r>
    </w:p>
    <w:p w:rsidR="004326C9" w:rsidRPr="003801E6" w:rsidRDefault="004326C9" w:rsidP="008C6D52">
      <w:pPr>
        <w:rPr>
          <w:color w:val="212121"/>
          <w:shd w:val="clear" w:color="auto" w:fill="FFFFFF"/>
        </w:rPr>
      </w:pPr>
      <w:r w:rsidRPr="003801E6">
        <w:rPr>
          <w:color w:val="212121"/>
          <w:shd w:val="clear" w:color="auto" w:fill="FFFFFF"/>
        </w:rPr>
        <w:t>6. How are accommodated attributes that define the primary key?</w:t>
      </w:r>
    </w:p>
    <w:p w:rsidR="004326C9" w:rsidRPr="003801E6" w:rsidRDefault="004326C9" w:rsidP="008C6D52">
      <w:pPr>
        <w:rPr>
          <w:color w:val="212121"/>
          <w:shd w:val="clear" w:color="auto" w:fill="FFFFFF"/>
        </w:rPr>
      </w:pPr>
      <w:r w:rsidRPr="003801E6">
        <w:rPr>
          <w:color w:val="212121"/>
          <w:shd w:val="clear" w:color="auto" w:fill="FFFFFF"/>
        </w:rPr>
        <w:t>7. Explain the two levels of representation of  ERWin model?</w:t>
      </w:r>
    </w:p>
    <w:p w:rsidR="004326C9" w:rsidRPr="003801E6" w:rsidRDefault="004326C9" w:rsidP="008C6D52">
      <w:pPr>
        <w:rPr>
          <w:color w:val="212121"/>
          <w:shd w:val="clear" w:color="auto" w:fill="FFFFFF"/>
        </w:rPr>
      </w:pPr>
      <w:r w:rsidRPr="003801E6">
        <w:rPr>
          <w:color w:val="212121"/>
          <w:shd w:val="clear" w:color="auto" w:fill="FFFFFF"/>
        </w:rPr>
        <w:t>8. Illustrate third normal form Essence?</w:t>
      </w:r>
    </w:p>
    <w:p w:rsidR="004326C9" w:rsidRPr="003801E6" w:rsidRDefault="004326C9" w:rsidP="008C6D52">
      <w:pPr>
        <w:rPr>
          <w:color w:val="212121"/>
          <w:shd w:val="clear" w:color="auto" w:fill="FFFFFF"/>
        </w:rPr>
      </w:pPr>
    </w:p>
    <w:p w:rsidR="004326C9" w:rsidRPr="003801E6" w:rsidRDefault="004326C9" w:rsidP="008C6D52">
      <w:pPr>
        <w:pStyle w:val="HTMLPreformatted"/>
        <w:shd w:val="clear" w:color="auto" w:fill="FFFFFF"/>
        <w:jc w:val="both"/>
        <w:rPr>
          <w:rFonts w:ascii="Times New Roman" w:hAnsi="Times New Roman" w:cs="Times New Roman"/>
          <w:color w:val="212121"/>
          <w:sz w:val="22"/>
          <w:szCs w:val="22"/>
          <w:lang w:val="en-US"/>
        </w:rPr>
      </w:pPr>
    </w:p>
    <w:p w:rsidR="004326C9" w:rsidRPr="003801E6" w:rsidRDefault="004326C9" w:rsidP="008C6D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rPr>
      </w:pPr>
    </w:p>
    <w:p w:rsidR="004326C9" w:rsidRPr="003801E6" w:rsidRDefault="004326C9" w:rsidP="008C6D52">
      <w:pPr>
        <w:rPr>
          <w:b/>
          <w:bCs/>
        </w:rPr>
      </w:pPr>
    </w:p>
    <w:p w:rsidR="004326C9" w:rsidRPr="003801E6" w:rsidRDefault="004326C9" w:rsidP="008C6D52"/>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Default="004326C9" w:rsidP="00A35B03"/>
    <w:p w:rsidR="004326C9" w:rsidRPr="00986065" w:rsidRDefault="004326C9" w:rsidP="002E0D20">
      <w:pPr>
        <w:pStyle w:val="BodyText2"/>
        <w:ind w:firstLine="709"/>
        <w:jc w:val="center"/>
        <w:rPr>
          <w:b/>
          <w:bCs/>
          <w:lang w:val="en-US"/>
        </w:rPr>
      </w:pPr>
      <w:r w:rsidRPr="00986065">
        <w:rPr>
          <w:b/>
          <w:bCs/>
          <w:lang w:val="en-US"/>
        </w:rPr>
        <w:t>Tasks’ variants for all works</w:t>
      </w:r>
    </w:p>
    <w:p w:rsidR="004326C9" w:rsidRDefault="004326C9" w:rsidP="002E0D20">
      <w:pPr>
        <w:pStyle w:val="BodyText2"/>
        <w:ind w:firstLine="709"/>
        <w:jc w:val="center"/>
        <w:rPr>
          <w:lang w:val="en-US"/>
        </w:rPr>
      </w:pPr>
      <w:r w:rsidRPr="0036284A">
        <w:rPr>
          <w:lang w:val="en-US"/>
        </w:rPr>
        <w:t>Laboratory works № 1 — 6 are performed for same option.</w:t>
      </w:r>
    </w:p>
    <w:p w:rsidR="004326C9" w:rsidRPr="0036284A" w:rsidRDefault="004326C9" w:rsidP="002E0D20">
      <w:pPr>
        <w:pStyle w:val="BodyText2"/>
        <w:ind w:firstLine="709"/>
        <w:jc w:val="center"/>
        <w:rPr>
          <w:lang w:val="en-US"/>
        </w:rPr>
      </w:pPr>
    </w:p>
    <w:p w:rsidR="004326C9" w:rsidRPr="0036284A" w:rsidRDefault="004326C9" w:rsidP="002E0D20">
      <w:pPr>
        <w:pStyle w:val="BodyText2"/>
        <w:ind w:firstLine="709"/>
        <w:rPr>
          <w:lang w:val="en-US"/>
        </w:rPr>
      </w:pPr>
      <w:r w:rsidRPr="0036284A">
        <w:rPr>
          <w:lang w:val="en-US"/>
        </w:rPr>
        <w:t>1. Describe an accounting process of students' attendance of studies and students' progress from the point of view of the employee of dean's office.</w:t>
      </w:r>
      <w:r w:rsidRPr="0036284A">
        <w:rPr>
          <w:lang w:val="kk-KZ"/>
        </w:rPr>
        <w:t xml:space="preserve">  </w:t>
      </w:r>
      <w:r w:rsidRPr="0036284A">
        <w:rPr>
          <w:lang w:val="en-US"/>
        </w:rPr>
        <w:t>To develop " Progress accounting of Students" program module. The program module is intended for the operational accounting of progress of students in a session by  dean, deputy deans and  sta</w:t>
      </w:r>
      <w:r>
        <w:rPr>
          <w:lang w:val="en-US"/>
        </w:rPr>
        <w:t>ff of dean's office. Data about ’</w:t>
      </w:r>
      <w:r w:rsidRPr="0036284A">
        <w:rPr>
          <w:lang w:val="en-US"/>
        </w:rPr>
        <w:t xml:space="preserve"> students’ progress have to be stored during all term of their training and be used to make certificates of taken courses and attachments to the diploma.</w:t>
      </w:r>
    </w:p>
    <w:p w:rsidR="004326C9" w:rsidRPr="0036284A" w:rsidRDefault="004326C9" w:rsidP="002E0D20">
      <w:pPr>
        <w:pStyle w:val="BodyText2"/>
        <w:ind w:firstLine="709"/>
        <w:rPr>
          <w:highlight w:val="yellow"/>
          <w:lang w:val="en-US"/>
        </w:rPr>
      </w:pPr>
      <w:r w:rsidRPr="0036284A">
        <w:rPr>
          <w:lang w:val="en-US"/>
        </w:rPr>
        <w:t>2. Describe  students’ accounting  process which study at institute from process of accept of the student before obtaining  diploma from a  point of view of  employee of dean's office.</w:t>
      </w:r>
      <w:r>
        <w:rPr>
          <w:lang w:val="en-US"/>
        </w:rPr>
        <w:t xml:space="preserve"> </w:t>
      </w:r>
      <w:r w:rsidRPr="0036284A">
        <w:rPr>
          <w:lang w:val="en-US"/>
        </w:rPr>
        <w:t>To develop "Personal Records of Students" program  module. The program module is intended  to obtain information about students by the staff of dean's office, trade-union committee and personnel department. Data have to be stored during all term of training of students and be used to make references and reports.</w:t>
      </w:r>
    </w:p>
    <w:p w:rsidR="004326C9" w:rsidRPr="0036284A" w:rsidRDefault="004326C9" w:rsidP="002E0D20">
      <w:pPr>
        <w:pStyle w:val="BodyText2"/>
        <w:ind w:firstLine="709"/>
        <w:rPr>
          <w:lang w:val="en-US"/>
        </w:rPr>
      </w:pPr>
      <w:r w:rsidRPr="0036284A">
        <w:rPr>
          <w:lang w:val="en-US"/>
        </w:rPr>
        <w:t>3. Describe  organization  process  of   head’s  working day from h</w:t>
      </w:r>
      <w:r>
        <w:rPr>
          <w:lang w:val="en-US"/>
        </w:rPr>
        <w:t xml:space="preserve">is secretary’s  point of view. </w:t>
      </w:r>
      <w:r w:rsidRPr="0036284A">
        <w:rPr>
          <w:lang w:val="en-US"/>
        </w:rPr>
        <w:t>To develop «Organizer» application. The application is intended for record, storage and search of addresses and phones of natural persons and the organizations, and also the schedule, meetings, etc. The application is intended for organization of head’s working day</w:t>
      </w:r>
      <w:r>
        <w:rPr>
          <w:lang w:val="en-US"/>
        </w:rPr>
        <w:t>.</w:t>
      </w:r>
    </w:p>
    <w:p w:rsidR="004326C9" w:rsidRPr="0036284A" w:rsidRDefault="004326C9" w:rsidP="002E0D20">
      <w:pPr>
        <w:pStyle w:val="BodyText2"/>
        <w:ind w:firstLine="709"/>
        <w:rPr>
          <w:lang w:val="en-US"/>
        </w:rPr>
      </w:pPr>
      <w:r w:rsidRPr="0036284A">
        <w:rPr>
          <w:lang w:val="en-US"/>
        </w:rPr>
        <w:t>4. Describe process of higher education institution’s department’s wor</w:t>
      </w:r>
      <w:r>
        <w:rPr>
          <w:lang w:val="en-US"/>
        </w:rPr>
        <w:t xml:space="preserve">k from teacher’s point of view. </w:t>
      </w:r>
      <w:r w:rsidRPr="0036284A">
        <w:rPr>
          <w:lang w:val="en-US"/>
        </w:rPr>
        <w:t>To develop "Department" program module  which contains information about department’s staff (a full name, a position, an academic degree, disciplines, loading, public work, combining jobs, etc.). The module is intended for use by   the personnel department’s staff  and dean's office.</w:t>
      </w:r>
    </w:p>
    <w:p w:rsidR="004326C9" w:rsidRPr="0036284A" w:rsidRDefault="004326C9" w:rsidP="002E0D20">
      <w:pPr>
        <w:pStyle w:val="BodyText2"/>
        <w:ind w:firstLine="709"/>
        <w:rPr>
          <w:lang w:val="en-US"/>
        </w:rPr>
      </w:pPr>
      <w:r w:rsidRPr="0036284A">
        <w:rPr>
          <w:lang w:val="en-US"/>
        </w:rPr>
        <w:t>5. Describe  work process of laboratory from her employee’s  point of view.  To develop "Laboratory" program module which contains information about laboratory’s staff (a full name, a sex, age, marital status, presence of children, a position, an academic degree). The module is intended for use by trade-union committee’s staff and personnel department.</w:t>
      </w:r>
    </w:p>
    <w:p w:rsidR="004326C9" w:rsidRPr="0036284A" w:rsidRDefault="004326C9" w:rsidP="002E0D20">
      <w:pPr>
        <w:pStyle w:val="BodyText2"/>
        <w:ind w:firstLine="709"/>
        <w:rPr>
          <w:highlight w:val="yellow"/>
          <w:lang w:val="en-US"/>
        </w:rPr>
      </w:pPr>
      <w:r w:rsidRPr="0036284A">
        <w:rPr>
          <w:lang w:val="en-US"/>
        </w:rPr>
        <w:t>6. Describe process of a dry-cleaner’s work from her employee’s  point of view.  To develop “Dry-cleaner”  program module. At record on service an application is filled in which the owner's full name, the description of a product, a type of</w:t>
      </w:r>
      <w:r>
        <w:rPr>
          <w:lang w:val="en-US"/>
        </w:rPr>
        <w:t xml:space="preserve"> service, date of reception of </w:t>
      </w:r>
      <w:r w:rsidRPr="0036284A">
        <w:rPr>
          <w:lang w:val="en-US"/>
        </w:rPr>
        <w:t>order and cost of service are specif</w:t>
      </w:r>
      <w:r>
        <w:rPr>
          <w:lang w:val="en-US"/>
        </w:rPr>
        <w:t>ied. After performance of work</w:t>
      </w:r>
      <w:r w:rsidRPr="0036284A">
        <w:rPr>
          <w:lang w:val="en-US"/>
        </w:rPr>
        <w:t xml:space="preserve"> receipt is printed out.</w:t>
      </w:r>
    </w:p>
    <w:p w:rsidR="004326C9" w:rsidRPr="0036284A" w:rsidRDefault="004326C9" w:rsidP="002E0D20">
      <w:pPr>
        <w:pStyle w:val="BodyText2"/>
        <w:ind w:firstLine="709"/>
        <w:rPr>
          <w:lang w:val="en-US"/>
        </w:rPr>
      </w:pPr>
      <w:r w:rsidRPr="0036284A">
        <w:rPr>
          <w:lang w:val="en-US"/>
        </w:rPr>
        <w:t>7. Describe process of organization of work with breakers of traffic rules from the point of view of the employee of militia.  To develop "</w:t>
      </w:r>
      <w:r>
        <w:rPr>
          <w:lang w:val="en-US"/>
        </w:rPr>
        <w:t>Accounting of Traffic Offences"</w:t>
      </w:r>
      <w:r w:rsidRPr="0036284A">
        <w:rPr>
          <w:lang w:val="en-US"/>
        </w:rPr>
        <w:t xml:space="preserve"> program module. For each car (and its owner) the list of violations is stored in base. Date,</w:t>
      </w:r>
      <w:r>
        <w:rPr>
          <w:lang w:val="en-US"/>
        </w:rPr>
        <w:t xml:space="preserve"> time, a type of violation and </w:t>
      </w:r>
      <w:r w:rsidRPr="0036284A">
        <w:rPr>
          <w:lang w:val="en-US"/>
        </w:rPr>
        <w:t>size of fine ar</w:t>
      </w:r>
      <w:r>
        <w:rPr>
          <w:lang w:val="en-US"/>
        </w:rPr>
        <w:t>e fixed for each violation. If</w:t>
      </w:r>
      <w:r w:rsidRPr="0036284A">
        <w:rPr>
          <w:lang w:val="en-US"/>
        </w:rPr>
        <w:t xml:space="preserve"> all penalties are paid then the car (name of car) will be deleted from base.</w:t>
      </w:r>
    </w:p>
    <w:p w:rsidR="004326C9" w:rsidRPr="0036284A" w:rsidRDefault="004326C9" w:rsidP="002E0D20">
      <w:pPr>
        <w:pStyle w:val="BodyText2"/>
        <w:ind w:firstLine="709"/>
        <w:rPr>
          <w:highlight w:val="yellow"/>
          <w:lang w:val="en-US"/>
        </w:rPr>
      </w:pPr>
      <w:r>
        <w:rPr>
          <w:lang w:val="en-US"/>
        </w:rPr>
        <w:t xml:space="preserve">8. Describe </w:t>
      </w:r>
      <w:r w:rsidRPr="0036284A">
        <w:rPr>
          <w:lang w:val="en-US"/>
        </w:rPr>
        <w:t>work process of autoshop from his employee’s point of view.  To develop the program module "Card File of Autoshop" intended for use by employees of shop. Information about cars (brand, engine displacement, release date, etc.)   are stored. At receipt of application for purchase search of suitable option is run. If it is absent, the client is brought in client base and notified when the option appears.</w:t>
      </w:r>
    </w:p>
    <w:p w:rsidR="004326C9" w:rsidRPr="0036284A" w:rsidRDefault="004326C9" w:rsidP="002E0D20">
      <w:pPr>
        <w:pStyle w:val="BodyText2"/>
        <w:ind w:firstLine="709"/>
        <w:rPr>
          <w:lang w:val="en-US"/>
        </w:rPr>
      </w:pPr>
      <w:r w:rsidRPr="0036284A">
        <w:rPr>
          <w:lang w:val="en-US"/>
        </w:rPr>
        <w:t xml:space="preserve"> 9. Describe work process of automatic telephone exchange from her employee’s point of view.  To d</w:t>
      </w:r>
      <w:r>
        <w:rPr>
          <w:lang w:val="en-US"/>
        </w:rPr>
        <w:t>evelop " Subscribers’ card file</w:t>
      </w:r>
      <w:r w:rsidRPr="0036284A">
        <w:rPr>
          <w:lang w:val="en-US"/>
        </w:rPr>
        <w:t xml:space="preserve"> of Automatic Telephone Exchange" program module. Card file contains data about phones and their owners. Fixes debts on payment (subscriber and time). It is considered that time wage of local telephone conversations is already entered.</w:t>
      </w:r>
    </w:p>
    <w:p w:rsidR="004326C9" w:rsidRPr="0036284A" w:rsidRDefault="004326C9" w:rsidP="002E0D20">
      <w:pPr>
        <w:pStyle w:val="BodyText2"/>
        <w:tabs>
          <w:tab w:val="clear" w:pos="302"/>
        </w:tabs>
        <w:ind w:firstLine="709"/>
        <w:rPr>
          <w:lang w:val="en-US"/>
        </w:rPr>
      </w:pPr>
      <w:r w:rsidRPr="0036284A">
        <w:rPr>
          <w:lang w:val="en-US"/>
        </w:rPr>
        <w:t>10. Describe  work process of bus station organization from  her employee</w:t>
      </w:r>
      <w:r>
        <w:rPr>
          <w:lang w:val="en-US"/>
        </w:rPr>
        <w:t>’s point of view .To develop "</w:t>
      </w:r>
      <w:r w:rsidRPr="004E2227">
        <w:rPr>
          <w:lang w:val="en-US"/>
        </w:rPr>
        <w:t xml:space="preserve">Autocashbox </w:t>
      </w:r>
      <w:r w:rsidRPr="0036284A">
        <w:rPr>
          <w:lang w:val="en-US"/>
        </w:rPr>
        <w:t>" program module  which contains data about existence of empty seats on bus rout</w:t>
      </w:r>
      <w:r>
        <w:rPr>
          <w:lang w:val="en-US"/>
        </w:rPr>
        <w:t>es. The base has to contain data</w:t>
      </w:r>
      <w:r w:rsidRPr="0036284A">
        <w:rPr>
          <w:lang w:val="en-US"/>
        </w:rPr>
        <w:t xml:space="preserve"> about  number of flight, a route, the driver, bus type, date and departure time, and also cost of tickets. At receipt of application for tickets the program runs for search of suitable flight.</w:t>
      </w:r>
    </w:p>
    <w:p w:rsidR="004326C9" w:rsidRPr="0036284A" w:rsidRDefault="004326C9" w:rsidP="002E0D20">
      <w:pPr>
        <w:pStyle w:val="BodyTextIndent3"/>
        <w:spacing w:after="0"/>
        <w:ind w:left="0"/>
        <w:rPr>
          <w:sz w:val="28"/>
          <w:szCs w:val="28"/>
          <w:lang w:val="en-US"/>
        </w:rPr>
      </w:pPr>
      <w:r w:rsidRPr="0036284A">
        <w:rPr>
          <w:sz w:val="28"/>
          <w:szCs w:val="28"/>
          <w:lang w:val="en-US"/>
        </w:rPr>
        <w:t>11. Describe work process of</w:t>
      </w:r>
      <w:r>
        <w:rPr>
          <w:sz w:val="28"/>
          <w:szCs w:val="28"/>
          <w:lang w:val="en-US"/>
        </w:rPr>
        <w:t xml:space="preserve"> bookstore from his employee’s </w:t>
      </w:r>
      <w:r w:rsidRPr="0036284A">
        <w:rPr>
          <w:sz w:val="28"/>
          <w:szCs w:val="28"/>
          <w:lang w:val="en-US"/>
        </w:rPr>
        <w:t xml:space="preserve">point of view.  To develop "Bookstore" program module which contains data about books (author, name, </w:t>
      </w:r>
      <w:r>
        <w:rPr>
          <w:sz w:val="28"/>
          <w:szCs w:val="28"/>
          <w:lang w:val="en-US"/>
        </w:rPr>
        <w:t xml:space="preserve">publishing house, edition year </w:t>
      </w:r>
      <w:r w:rsidRPr="0036284A">
        <w:rPr>
          <w:sz w:val="28"/>
          <w:szCs w:val="28"/>
          <w:lang w:val="en-US"/>
        </w:rPr>
        <w:t>and price). Buyer makes out an application for books necessary to him if there are not those, he is brought in base and notified when necessary books come to shop.</w:t>
      </w:r>
    </w:p>
    <w:p w:rsidR="004326C9" w:rsidRDefault="004326C9" w:rsidP="00246183">
      <w:pPr>
        <w:rPr>
          <w:b/>
          <w:bCs/>
        </w:rPr>
      </w:pPr>
      <w:r w:rsidRPr="0036284A">
        <w:rPr>
          <w:b/>
          <w:bCs/>
        </w:rPr>
        <w:t>Requirements to results of laboratory work performance</w:t>
      </w:r>
    </w:p>
    <w:p w:rsidR="004326C9" w:rsidRPr="0036284A" w:rsidRDefault="004326C9" w:rsidP="00246183">
      <w:r w:rsidRPr="0036284A">
        <w:t xml:space="preserve">• Model has to reflect business processes of subject field </w:t>
      </w:r>
    </w:p>
    <w:p w:rsidR="004326C9" w:rsidRPr="0036284A" w:rsidRDefault="004326C9" w:rsidP="00246183">
      <w:r w:rsidRPr="0036284A">
        <w:t>• Model has to contain not less than 3 levels: contextual chart and 2 levels of decomposition.</w:t>
      </w:r>
    </w:p>
    <w:p w:rsidR="004326C9" w:rsidRPr="0036284A" w:rsidRDefault="004326C9" w:rsidP="00246183">
      <w:pPr>
        <w:rPr>
          <w:highlight w:val="yellow"/>
        </w:rPr>
      </w:pPr>
      <w:r w:rsidRPr="0036284A">
        <w:t>• Contextual chart has to include not less than 3 functional blocks</w:t>
      </w:r>
    </w:p>
    <w:p w:rsidR="004326C9" w:rsidRPr="0036284A" w:rsidRDefault="004326C9" w:rsidP="004D2E3F">
      <w:pPr>
        <w:spacing w:after="200" w:line="276" w:lineRule="auto"/>
        <w:ind w:firstLine="708"/>
        <w:jc w:val="left"/>
        <w:rPr>
          <w:b/>
          <w:bCs/>
        </w:rPr>
      </w:pPr>
      <w:r>
        <w:rPr>
          <w:b/>
          <w:bCs/>
        </w:rPr>
        <w:t>E</w:t>
      </w:r>
      <w:r w:rsidRPr="0036284A">
        <w:rPr>
          <w:b/>
          <w:bCs/>
        </w:rPr>
        <w:t xml:space="preserve">xecution Order of reports and their protection </w:t>
      </w:r>
    </w:p>
    <w:p w:rsidR="004326C9" w:rsidRPr="0036284A" w:rsidRDefault="004326C9" w:rsidP="002E0D20">
      <w:pPr>
        <w:pStyle w:val="Heading1"/>
        <w:spacing w:before="0"/>
        <w:rPr>
          <w:rFonts w:ascii="Times New Roman" w:hAnsi="Times New Roman" w:cs="Times New Roman"/>
          <w:color w:val="auto"/>
          <w:sz w:val="28"/>
          <w:szCs w:val="28"/>
          <w:lang w:val="en-US"/>
        </w:rPr>
      </w:pPr>
      <w:r w:rsidRPr="0036284A">
        <w:rPr>
          <w:rFonts w:ascii="Times New Roman" w:hAnsi="Times New Roman" w:cs="Times New Roman"/>
          <w:color w:val="auto"/>
          <w:sz w:val="28"/>
          <w:szCs w:val="28"/>
          <w:lang w:val="en-US"/>
        </w:rPr>
        <w:t xml:space="preserve">Report on all laboratory works has to be issued according to requirements of  CS and S department and  consist of following structural elements: </w:t>
      </w:r>
    </w:p>
    <w:p w:rsidR="004326C9" w:rsidRPr="0036284A" w:rsidRDefault="004326C9" w:rsidP="002E0D20">
      <w:pPr>
        <w:pStyle w:val="Heading1"/>
        <w:spacing w:before="0"/>
        <w:rPr>
          <w:rFonts w:ascii="Times New Roman" w:hAnsi="Times New Roman" w:cs="Times New Roman"/>
          <w:color w:val="auto"/>
          <w:sz w:val="28"/>
          <w:szCs w:val="28"/>
          <w:lang w:val="en-US"/>
        </w:rPr>
      </w:pPr>
      <w:r w:rsidRPr="0036284A">
        <w:rPr>
          <w:rFonts w:ascii="Times New Roman" w:hAnsi="Times New Roman" w:cs="Times New Roman"/>
          <w:color w:val="auto"/>
          <w:sz w:val="28"/>
          <w:szCs w:val="28"/>
          <w:lang w:val="en-US"/>
        </w:rPr>
        <w:t>1. title page;</w:t>
      </w:r>
    </w:p>
    <w:p w:rsidR="004326C9" w:rsidRPr="0036284A" w:rsidRDefault="004326C9" w:rsidP="002E0D20">
      <w:pPr>
        <w:pStyle w:val="Heading1"/>
        <w:spacing w:before="0"/>
        <w:rPr>
          <w:rFonts w:ascii="Times New Roman" w:hAnsi="Times New Roman" w:cs="Times New Roman"/>
          <w:color w:val="auto"/>
          <w:sz w:val="28"/>
          <w:szCs w:val="28"/>
          <w:lang w:val="en-US"/>
        </w:rPr>
      </w:pPr>
      <w:r w:rsidRPr="0036284A">
        <w:rPr>
          <w:rFonts w:ascii="Times New Roman" w:hAnsi="Times New Roman" w:cs="Times New Roman"/>
          <w:color w:val="auto"/>
          <w:sz w:val="28"/>
          <w:szCs w:val="28"/>
          <w:lang w:val="en-US"/>
        </w:rPr>
        <w:t>2. text part;</w:t>
      </w:r>
    </w:p>
    <w:p w:rsidR="004326C9" w:rsidRPr="0036284A" w:rsidRDefault="004326C9" w:rsidP="002E0D20">
      <w:pPr>
        <w:pStyle w:val="Heading1"/>
        <w:spacing w:before="0"/>
        <w:rPr>
          <w:rFonts w:ascii="Times New Roman" w:hAnsi="Times New Roman" w:cs="Times New Roman"/>
          <w:color w:val="auto"/>
          <w:sz w:val="28"/>
          <w:szCs w:val="28"/>
          <w:lang w:val="en-US"/>
        </w:rPr>
      </w:pPr>
      <w:r w:rsidRPr="0036284A">
        <w:rPr>
          <w:rFonts w:ascii="Times New Roman" w:hAnsi="Times New Roman" w:cs="Times New Roman"/>
          <w:color w:val="auto"/>
          <w:sz w:val="28"/>
          <w:szCs w:val="28"/>
          <w:lang w:val="en-US"/>
        </w:rPr>
        <w:t>3. application: developed functional model.</w:t>
      </w:r>
    </w:p>
    <w:p w:rsidR="004326C9" w:rsidRPr="0036284A" w:rsidRDefault="004326C9" w:rsidP="002E0D20">
      <w:pPr>
        <w:pStyle w:val="Heading1"/>
        <w:spacing w:before="0"/>
        <w:rPr>
          <w:rFonts w:ascii="Times New Roman" w:hAnsi="Times New Roman" w:cs="Times New Roman"/>
          <w:color w:val="auto"/>
          <w:sz w:val="28"/>
          <w:szCs w:val="28"/>
          <w:lang w:val="en-US"/>
        </w:rPr>
      </w:pPr>
      <w:r w:rsidRPr="0036284A">
        <w:rPr>
          <w:rFonts w:ascii="Times New Roman" w:hAnsi="Times New Roman" w:cs="Times New Roman"/>
          <w:color w:val="auto"/>
          <w:sz w:val="28"/>
          <w:szCs w:val="28"/>
          <w:lang w:val="en-US"/>
        </w:rPr>
        <w:t xml:space="preserve"> Report’ text part has to include points:</w:t>
      </w:r>
    </w:p>
    <w:p w:rsidR="004326C9" w:rsidRPr="0036284A" w:rsidRDefault="004326C9" w:rsidP="002E0D20">
      <w:pPr>
        <w:pStyle w:val="Heading1"/>
        <w:spacing w:before="0"/>
        <w:rPr>
          <w:rFonts w:ascii="Times New Roman" w:hAnsi="Times New Roman" w:cs="Times New Roman"/>
          <w:color w:val="auto"/>
          <w:sz w:val="28"/>
          <w:szCs w:val="28"/>
          <w:lang w:val="en-US"/>
        </w:rPr>
      </w:pPr>
      <w:r w:rsidRPr="0036284A">
        <w:rPr>
          <w:rFonts w:ascii="Times New Roman" w:hAnsi="Times New Roman" w:cs="Times New Roman"/>
          <w:color w:val="auto"/>
          <w:sz w:val="28"/>
          <w:szCs w:val="28"/>
          <w:lang w:val="en-US"/>
        </w:rPr>
        <w:t>• task’s condition;</w:t>
      </w:r>
    </w:p>
    <w:p w:rsidR="004326C9" w:rsidRPr="0036284A" w:rsidRDefault="004326C9" w:rsidP="002E0D20">
      <w:pPr>
        <w:pStyle w:val="Heading1"/>
        <w:spacing w:before="0"/>
        <w:rPr>
          <w:rFonts w:ascii="Times New Roman" w:hAnsi="Times New Roman" w:cs="Times New Roman"/>
          <w:color w:val="auto"/>
          <w:sz w:val="28"/>
          <w:szCs w:val="28"/>
          <w:lang w:val="en-US"/>
        </w:rPr>
      </w:pPr>
      <w:r w:rsidRPr="0036284A">
        <w:rPr>
          <w:rFonts w:ascii="Times New Roman" w:hAnsi="Times New Roman" w:cs="Times New Roman"/>
          <w:color w:val="auto"/>
          <w:sz w:val="28"/>
          <w:szCs w:val="28"/>
          <w:lang w:val="en-US"/>
        </w:rPr>
        <w:t>• performance order</w:t>
      </w:r>
    </w:p>
    <w:p w:rsidR="004326C9" w:rsidRPr="0036284A" w:rsidRDefault="004326C9" w:rsidP="002E0D20">
      <w:pPr>
        <w:pStyle w:val="Heading1"/>
        <w:spacing w:before="0"/>
        <w:rPr>
          <w:rFonts w:ascii="Times New Roman" w:hAnsi="Times New Roman" w:cs="Times New Roman"/>
          <w:color w:val="auto"/>
          <w:sz w:val="28"/>
          <w:szCs w:val="28"/>
          <w:lang w:val="en-US"/>
        </w:rPr>
      </w:pPr>
      <w:r w:rsidRPr="0036284A">
        <w:rPr>
          <w:rFonts w:ascii="Times New Roman" w:hAnsi="Times New Roman" w:cs="Times New Roman"/>
          <w:color w:val="auto"/>
          <w:sz w:val="28"/>
          <w:szCs w:val="28"/>
          <w:lang w:val="en-US"/>
        </w:rPr>
        <w:t>• short information about structure and components of constructed functional model.</w:t>
      </w:r>
    </w:p>
    <w:p w:rsidR="004326C9" w:rsidRPr="0036284A" w:rsidRDefault="004326C9" w:rsidP="002E0D20">
      <w:r w:rsidRPr="0036284A">
        <w:t xml:space="preserve">Protection of report on laboratory work consists in </w:t>
      </w:r>
      <w:r>
        <w:t xml:space="preserve">presentation to the teacher of </w:t>
      </w:r>
      <w:r w:rsidRPr="0036284A">
        <w:t>received results in fo</w:t>
      </w:r>
      <w:r>
        <w:t xml:space="preserve">rm of file and demonstration of </w:t>
      </w:r>
      <w:r w:rsidRPr="0036284A">
        <w:t xml:space="preserve"> received skills at answers to teacher's questions.</w:t>
      </w:r>
    </w:p>
    <w:p w:rsidR="004326C9" w:rsidRDefault="004326C9" w:rsidP="00F5623C">
      <w:pPr>
        <w:jc w:val="center"/>
        <w:rPr>
          <w:b/>
          <w:bCs/>
        </w:rPr>
      </w:pPr>
    </w:p>
    <w:p w:rsidR="004326C9" w:rsidRDefault="004326C9" w:rsidP="00F5623C">
      <w:pPr>
        <w:jc w:val="center"/>
        <w:rPr>
          <w:b/>
          <w:bCs/>
        </w:rPr>
      </w:pPr>
    </w:p>
    <w:p w:rsidR="004326C9" w:rsidRDefault="004326C9" w:rsidP="00F5623C">
      <w:pPr>
        <w:jc w:val="center"/>
        <w:rPr>
          <w:b/>
          <w:bCs/>
        </w:rPr>
      </w:pPr>
    </w:p>
    <w:p w:rsidR="004326C9" w:rsidRDefault="004326C9" w:rsidP="00F5623C">
      <w:pPr>
        <w:jc w:val="center"/>
        <w:rPr>
          <w:b/>
          <w:bCs/>
        </w:rPr>
      </w:pPr>
    </w:p>
    <w:p w:rsidR="004326C9" w:rsidRDefault="004326C9" w:rsidP="00C74CF8">
      <w:pPr>
        <w:tabs>
          <w:tab w:val="left" w:pos="540"/>
        </w:tabs>
        <w:rPr>
          <w:i/>
          <w:iCs/>
        </w:rPr>
      </w:pPr>
      <w:r>
        <w:rPr>
          <w:b/>
          <w:bCs/>
        </w:rPr>
        <w:t xml:space="preserve">System for assessing the master’s results of educational achievements  </w:t>
      </w:r>
    </w:p>
    <w:p w:rsidR="004326C9" w:rsidRDefault="004326C9" w:rsidP="00C74CF8">
      <w:pPr>
        <w:tabs>
          <w:tab w:val="left" w:pos="540"/>
        </w:tabs>
        <w:rPr>
          <w:i/>
          <w:iCs/>
        </w:rPr>
      </w:pPr>
    </w:p>
    <w:tbl>
      <w:tblPr>
        <w:tblW w:w="992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993"/>
        <w:gridCol w:w="994"/>
        <w:gridCol w:w="1560"/>
        <w:gridCol w:w="4964"/>
      </w:tblGrid>
      <w:tr w:rsidR="004326C9">
        <w:tc>
          <w:tcPr>
            <w:tcW w:w="1418" w:type="dxa"/>
          </w:tcPr>
          <w:p w:rsidR="004326C9" w:rsidRDefault="004326C9" w:rsidP="00617ED9">
            <w:pPr>
              <w:spacing w:line="276" w:lineRule="auto"/>
              <w:ind w:firstLine="0"/>
              <w:rPr>
                <w:sz w:val="22"/>
                <w:szCs w:val="22"/>
              </w:rPr>
            </w:pPr>
            <w:r>
              <w:rPr>
                <w:rFonts w:eastAsia="SimSun"/>
                <w:sz w:val="22"/>
                <w:szCs w:val="22"/>
              </w:rPr>
              <w:t>Letter Grade</w:t>
            </w:r>
          </w:p>
        </w:tc>
        <w:tc>
          <w:tcPr>
            <w:tcW w:w="993" w:type="dxa"/>
          </w:tcPr>
          <w:p w:rsidR="004326C9" w:rsidRDefault="004326C9" w:rsidP="00617ED9">
            <w:pPr>
              <w:spacing w:line="276" w:lineRule="auto"/>
              <w:ind w:firstLine="0"/>
              <w:rPr>
                <w:sz w:val="22"/>
                <w:szCs w:val="22"/>
              </w:rPr>
            </w:pPr>
            <w:r>
              <w:rPr>
                <w:sz w:val="22"/>
                <w:szCs w:val="22"/>
              </w:rPr>
              <w:t>Points in numbers</w:t>
            </w:r>
          </w:p>
        </w:tc>
        <w:tc>
          <w:tcPr>
            <w:tcW w:w="994" w:type="dxa"/>
          </w:tcPr>
          <w:p w:rsidR="004326C9" w:rsidRDefault="004326C9" w:rsidP="00617ED9">
            <w:pPr>
              <w:spacing w:line="276" w:lineRule="auto"/>
              <w:ind w:firstLine="0"/>
              <w:rPr>
                <w:sz w:val="22"/>
                <w:szCs w:val="22"/>
              </w:rPr>
            </w:pPr>
            <w:r>
              <w:rPr>
                <w:sz w:val="22"/>
                <w:szCs w:val="22"/>
              </w:rPr>
              <w:t>%-percentage</w:t>
            </w:r>
          </w:p>
        </w:tc>
        <w:tc>
          <w:tcPr>
            <w:tcW w:w="1560" w:type="dxa"/>
          </w:tcPr>
          <w:p w:rsidR="004326C9" w:rsidRDefault="004326C9" w:rsidP="00617ED9">
            <w:pPr>
              <w:spacing w:line="276" w:lineRule="auto"/>
              <w:ind w:left="-148" w:right="-108" w:firstLine="0"/>
              <w:rPr>
                <w:sz w:val="22"/>
                <w:szCs w:val="22"/>
              </w:rPr>
            </w:pPr>
            <w:r>
              <w:rPr>
                <w:sz w:val="22"/>
                <w:szCs w:val="22"/>
              </w:rPr>
              <w:t>Assessment in traditional system</w:t>
            </w:r>
          </w:p>
        </w:tc>
        <w:tc>
          <w:tcPr>
            <w:tcW w:w="4964" w:type="dxa"/>
          </w:tcPr>
          <w:p w:rsidR="004326C9" w:rsidRDefault="004326C9" w:rsidP="00617ED9">
            <w:pPr>
              <w:spacing w:line="276" w:lineRule="auto"/>
              <w:jc w:val="center"/>
              <w:rPr>
                <w:sz w:val="22"/>
                <w:szCs w:val="22"/>
              </w:rPr>
            </w:pPr>
            <w:r>
              <w:rPr>
                <w:sz w:val="22"/>
                <w:szCs w:val="22"/>
              </w:rPr>
              <w:t xml:space="preserve">Criterion of education receivers’ knowledge assessment </w:t>
            </w:r>
          </w:p>
        </w:tc>
      </w:tr>
      <w:tr w:rsidR="004326C9">
        <w:tc>
          <w:tcPr>
            <w:tcW w:w="1418" w:type="dxa"/>
            <w:vAlign w:val="center"/>
          </w:tcPr>
          <w:p w:rsidR="004326C9" w:rsidRPr="003C3F35" w:rsidRDefault="004326C9" w:rsidP="00617ED9">
            <w:pPr>
              <w:ind w:firstLine="0"/>
              <w:rPr>
                <w:sz w:val="24"/>
                <w:szCs w:val="24"/>
              </w:rPr>
            </w:pPr>
            <w:r>
              <w:rPr>
                <w:sz w:val="24"/>
                <w:szCs w:val="24"/>
              </w:rPr>
              <w:t xml:space="preserve">     </w:t>
            </w:r>
            <w:r w:rsidRPr="003C3F35">
              <w:rPr>
                <w:sz w:val="24"/>
                <w:szCs w:val="24"/>
              </w:rPr>
              <w:t>А</w:t>
            </w:r>
          </w:p>
        </w:tc>
        <w:tc>
          <w:tcPr>
            <w:tcW w:w="993" w:type="dxa"/>
            <w:vAlign w:val="center"/>
          </w:tcPr>
          <w:p w:rsidR="004326C9" w:rsidRPr="003C3F35" w:rsidRDefault="004326C9" w:rsidP="00617ED9">
            <w:pPr>
              <w:ind w:firstLine="0"/>
              <w:rPr>
                <w:sz w:val="24"/>
                <w:szCs w:val="24"/>
              </w:rPr>
            </w:pPr>
            <w:r w:rsidRPr="003C3F35">
              <w:rPr>
                <w:sz w:val="24"/>
                <w:szCs w:val="24"/>
              </w:rPr>
              <w:t>4,0</w:t>
            </w:r>
          </w:p>
        </w:tc>
        <w:tc>
          <w:tcPr>
            <w:tcW w:w="994" w:type="dxa"/>
            <w:vAlign w:val="center"/>
          </w:tcPr>
          <w:p w:rsidR="004326C9" w:rsidRDefault="004326C9" w:rsidP="00617ED9">
            <w:pPr>
              <w:spacing w:line="276" w:lineRule="auto"/>
              <w:ind w:firstLine="0"/>
              <w:rPr>
                <w:sz w:val="22"/>
                <w:szCs w:val="22"/>
              </w:rPr>
            </w:pPr>
            <w:r>
              <w:rPr>
                <w:sz w:val="22"/>
                <w:szCs w:val="22"/>
              </w:rPr>
              <w:t>95-100</w:t>
            </w:r>
          </w:p>
        </w:tc>
        <w:tc>
          <w:tcPr>
            <w:tcW w:w="1560" w:type="dxa"/>
            <w:vMerge w:val="restart"/>
            <w:textDirection w:val="btLr"/>
            <w:vAlign w:val="center"/>
          </w:tcPr>
          <w:p w:rsidR="004326C9" w:rsidRDefault="004326C9" w:rsidP="00617ED9">
            <w:pPr>
              <w:spacing w:line="276" w:lineRule="auto"/>
              <w:jc w:val="center"/>
              <w:rPr>
                <w:sz w:val="22"/>
                <w:szCs w:val="22"/>
              </w:rPr>
            </w:pPr>
            <w:r>
              <w:rPr>
                <w:sz w:val="22"/>
                <w:szCs w:val="22"/>
              </w:rPr>
              <w:t xml:space="preserve">Excellent </w:t>
            </w:r>
          </w:p>
        </w:tc>
        <w:tc>
          <w:tcPr>
            <w:tcW w:w="4964" w:type="dxa"/>
          </w:tcPr>
          <w:p w:rsidR="004326C9" w:rsidRDefault="004326C9" w:rsidP="00617ED9">
            <w:pPr>
              <w:spacing w:line="276" w:lineRule="auto"/>
              <w:rPr>
                <w:sz w:val="22"/>
                <w:szCs w:val="22"/>
              </w:rPr>
            </w:pPr>
            <w:r>
              <w:rPr>
                <w:sz w:val="22"/>
                <w:szCs w:val="22"/>
              </w:rPr>
              <w:t>The master demonstrates:</w:t>
            </w:r>
          </w:p>
          <w:p w:rsidR="004326C9" w:rsidRDefault="004326C9" w:rsidP="00617ED9">
            <w:pPr>
              <w:spacing w:line="276" w:lineRule="auto"/>
              <w:rPr>
                <w:sz w:val="22"/>
                <w:szCs w:val="22"/>
              </w:rPr>
            </w:pPr>
            <w:r>
              <w:rPr>
                <w:sz w:val="22"/>
                <w:szCs w:val="22"/>
              </w:rPr>
              <w:t>- independently analyzes risks and threats to information systems;</w:t>
            </w:r>
          </w:p>
          <w:p w:rsidR="004326C9" w:rsidRDefault="004326C9" w:rsidP="00617ED9">
            <w:pPr>
              <w:spacing w:line="276" w:lineRule="auto"/>
              <w:rPr>
                <w:sz w:val="22"/>
                <w:szCs w:val="22"/>
              </w:rPr>
            </w:pPr>
            <w:r>
              <w:rPr>
                <w:sz w:val="22"/>
                <w:szCs w:val="22"/>
              </w:rPr>
              <w:t>- timely and high-quality execution of all tasks</w:t>
            </w:r>
          </w:p>
        </w:tc>
      </w:tr>
      <w:tr w:rsidR="004326C9">
        <w:tc>
          <w:tcPr>
            <w:tcW w:w="1418" w:type="dxa"/>
            <w:vAlign w:val="center"/>
          </w:tcPr>
          <w:p w:rsidR="004326C9" w:rsidRPr="003C3F35" w:rsidRDefault="004326C9" w:rsidP="00617ED9">
            <w:pPr>
              <w:ind w:firstLine="0"/>
              <w:rPr>
                <w:sz w:val="24"/>
                <w:szCs w:val="24"/>
              </w:rPr>
            </w:pPr>
            <w:r>
              <w:rPr>
                <w:sz w:val="24"/>
                <w:szCs w:val="24"/>
              </w:rPr>
              <w:t xml:space="preserve">     </w:t>
            </w:r>
            <w:r w:rsidRPr="003C3F35">
              <w:rPr>
                <w:sz w:val="24"/>
                <w:szCs w:val="24"/>
              </w:rPr>
              <w:t>А-</w:t>
            </w:r>
          </w:p>
        </w:tc>
        <w:tc>
          <w:tcPr>
            <w:tcW w:w="993" w:type="dxa"/>
            <w:vAlign w:val="center"/>
          </w:tcPr>
          <w:p w:rsidR="004326C9" w:rsidRPr="003C3F35" w:rsidRDefault="004326C9" w:rsidP="00617ED9">
            <w:pPr>
              <w:ind w:firstLine="0"/>
              <w:rPr>
                <w:sz w:val="24"/>
                <w:szCs w:val="24"/>
              </w:rPr>
            </w:pPr>
            <w:r w:rsidRPr="003C3F35">
              <w:rPr>
                <w:sz w:val="24"/>
                <w:szCs w:val="24"/>
              </w:rPr>
              <w:t>3,67</w:t>
            </w:r>
          </w:p>
        </w:tc>
        <w:tc>
          <w:tcPr>
            <w:tcW w:w="994" w:type="dxa"/>
            <w:vAlign w:val="center"/>
          </w:tcPr>
          <w:p w:rsidR="004326C9" w:rsidRDefault="004326C9" w:rsidP="00617ED9">
            <w:pPr>
              <w:spacing w:line="276" w:lineRule="auto"/>
              <w:ind w:firstLine="0"/>
              <w:rPr>
                <w:sz w:val="22"/>
                <w:szCs w:val="22"/>
              </w:rPr>
            </w:pPr>
            <w:r>
              <w:rPr>
                <w:sz w:val="22"/>
                <w:szCs w:val="22"/>
              </w:rPr>
              <w:t>90-94</w:t>
            </w:r>
          </w:p>
        </w:tc>
        <w:tc>
          <w:tcPr>
            <w:tcW w:w="1560" w:type="dxa"/>
            <w:vMerge/>
            <w:vAlign w:val="center"/>
          </w:tcPr>
          <w:p w:rsidR="004326C9" w:rsidRDefault="004326C9" w:rsidP="00617ED9">
            <w:pPr>
              <w:rPr>
                <w:sz w:val="22"/>
                <w:szCs w:val="22"/>
              </w:rPr>
            </w:pPr>
          </w:p>
        </w:tc>
        <w:tc>
          <w:tcPr>
            <w:tcW w:w="4964" w:type="dxa"/>
          </w:tcPr>
          <w:p w:rsidR="004326C9" w:rsidRDefault="004326C9" w:rsidP="00617ED9">
            <w:pPr>
              <w:spacing w:line="276" w:lineRule="auto"/>
              <w:rPr>
                <w:sz w:val="22"/>
                <w:szCs w:val="22"/>
              </w:rPr>
            </w:pPr>
            <w:r>
              <w:rPr>
                <w:sz w:val="22"/>
                <w:szCs w:val="22"/>
              </w:rPr>
              <w:t>The master demonstrates:</w:t>
            </w:r>
          </w:p>
          <w:p w:rsidR="004326C9" w:rsidRDefault="004326C9" w:rsidP="00617ED9">
            <w:pPr>
              <w:spacing w:line="276" w:lineRule="auto"/>
              <w:rPr>
                <w:sz w:val="22"/>
                <w:szCs w:val="22"/>
              </w:rPr>
            </w:pPr>
            <w:r>
              <w:rPr>
                <w:sz w:val="22"/>
                <w:szCs w:val="22"/>
              </w:rPr>
              <w:t>- knowledge of self-formulation and solution of program systems;</w:t>
            </w:r>
          </w:p>
          <w:p w:rsidR="004326C9" w:rsidRDefault="004326C9" w:rsidP="00617ED9">
            <w:pPr>
              <w:spacing w:line="276" w:lineRule="auto"/>
              <w:rPr>
                <w:sz w:val="22"/>
                <w:szCs w:val="22"/>
              </w:rPr>
            </w:pPr>
            <w:r>
              <w:rPr>
                <w:sz w:val="22"/>
                <w:szCs w:val="22"/>
              </w:rPr>
              <w:t>- application of the basic system projection methodology;</w:t>
            </w:r>
          </w:p>
          <w:p w:rsidR="004326C9" w:rsidRDefault="004326C9" w:rsidP="00617ED9">
            <w:pPr>
              <w:spacing w:line="276" w:lineRule="auto"/>
              <w:rPr>
                <w:sz w:val="22"/>
                <w:szCs w:val="22"/>
              </w:rPr>
            </w:pPr>
            <w:r>
              <w:rPr>
                <w:sz w:val="22"/>
                <w:szCs w:val="22"/>
              </w:rPr>
              <w:t>- possession of techniques for performing all types of tasks;</w:t>
            </w:r>
          </w:p>
        </w:tc>
      </w:tr>
      <w:tr w:rsidR="004326C9">
        <w:tc>
          <w:tcPr>
            <w:tcW w:w="1418" w:type="dxa"/>
            <w:vAlign w:val="center"/>
          </w:tcPr>
          <w:p w:rsidR="004326C9" w:rsidRPr="003C3F35" w:rsidRDefault="004326C9" w:rsidP="00617ED9">
            <w:pPr>
              <w:ind w:left="709" w:firstLine="0"/>
              <w:rPr>
                <w:sz w:val="24"/>
                <w:szCs w:val="24"/>
              </w:rPr>
            </w:pPr>
            <w:r w:rsidRPr="003C3F35">
              <w:rPr>
                <w:sz w:val="24"/>
                <w:szCs w:val="24"/>
              </w:rPr>
              <w:t>В+</w:t>
            </w:r>
          </w:p>
        </w:tc>
        <w:tc>
          <w:tcPr>
            <w:tcW w:w="993" w:type="dxa"/>
            <w:vAlign w:val="center"/>
          </w:tcPr>
          <w:p w:rsidR="004326C9" w:rsidRPr="003C3F35" w:rsidRDefault="004326C9" w:rsidP="00617ED9">
            <w:pPr>
              <w:ind w:firstLine="0"/>
              <w:rPr>
                <w:sz w:val="24"/>
                <w:szCs w:val="24"/>
              </w:rPr>
            </w:pPr>
            <w:r w:rsidRPr="003C3F35">
              <w:rPr>
                <w:sz w:val="24"/>
                <w:szCs w:val="24"/>
              </w:rPr>
              <w:t>3,33</w:t>
            </w:r>
          </w:p>
        </w:tc>
        <w:tc>
          <w:tcPr>
            <w:tcW w:w="994" w:type="dxa"/>
            <w:vAlign w:val="center"/>
          </w:tcPr>
          <w:p w:rsidR="004326C9" w:rsidRDefault="004326C9" w:rsidP="00617ED9">
            <w:pPr>
              <w:spacing w:line="276" w:lineRule="auto"/>
              <w:ind w:firstLine="0"/>
              <w:rPr>
                <w:sz w:val="22"/>
                <w:szCs w:val="22"/>
              </w:rPr>
            </w:pPr>
            <w:r>
              <w:rPr>
                <w:sz w:val="22"/>
                <w:szCs w:val="22"/>
              </w:rPr>
              <w:t>85-89</w:t>
            </w:r>
          </w:p>
        </w:tc>
        <w:tc>
          <w:tcPr>
            <w:tcW w:w="1560" w:type="dxa"/>
            <w:vMerge w:val="restart"/>
            <w:textDirection w:val="btLr"/>
            <w:vAlign w:val="center"/>
          </w:tcPr>
          <w:p w:rsidR="004326C9" w:rsidRDefault="004326C9" w:rsidP="00617ED9">
            <w:pPr>
              <w:spacing w:line="276" w:lineRule="auto"/>
              <w:jc w:val="center"/>
              <w:rPr>
                <w:sz w:val="22"/>
                <w:szCs w:val="22"/>
              </w:rPr>
            </w:pPr>
            <w:r>
              <w:rPr>
                <w:sz w:val="22"/>
                <w:szCs w:val="22"/>
              </w:rPr>
              <w:t>Good</w:t>
            </w:r>
          </w:p>
        </w:tc>
        <w:tc>
          <w:tcPr>
            <w:tcW w:w="4964" w:type="dxa"/>
          </w:tcPr>
          <w:p w:rsidR="004326C9" w:rsidRDefault="004326C9" w:rsidP="00617ED9">
            <w:pPr>
              <w:spacing w:line="276" w:lineRule="auto"/>
              <w:rPr>
                <w:sz w:val="22"/>
                <w:szCs w:val="22"/>
              </w:rPr>
            </w:pPr>
            <w:r>
              <w:rPr>
                <w:sz w:val="22"/>
                <w:szCs w:val="22"/>
              </w:rPr>
              <w:t>- complete, consistent, without significant errors presentation of answers for all types of tasks;</w:t>
            </w:r>
          </w:p>
          <w:p w:rsidR="004326C9" w:rsidRDefault="004326C9" w:rsidP="00617ED9">
            <w:pPr>
              <w:spacing w:line="276" w:lineRule="auto"/>
              <w:rPr>
                <w:sz w:val="22"/>
                <w:szCs w:val="22"/>
              </w:rPr>
            </w:pPr>
            <w:r>
              <w:rPr>
                <w:sz w:val="22"/>
                <w:szCs w:val="22"/>
              </w:rPr>
              <w:t xml:space="preserve">     - has the skills to perform design tasks for information security</w:t>
            </w:r>
          </w:p>
        </w:tc>
      </w:tr>
      <w:tr w:rsidR="004326C9">
        <w:tc>
          <w:tcPr>
            <w:tcW w:w="1418" w:type="dxa"/>
            <w:vAlign w:val="center"/>
          </w:tcPr>
          <w:p w:rsidR="004326C9" w:rsidRPr="003C3F35" w:rsidRDefault="004326C9" w:rsidP="00617ED9">
            <w:pPr>
              <w:ind w:left="709" w:firstLine="0"/>
              <w:rPr>
                <w:sz w:val="24"/>
                <w:szCs w:val="24"/>
              </w:rPr>
            </w:pPr>
            <w:r w:rsidRPr="003C3F35">
              <w:rPr>
                <w:sz w:val="24"/>
                <w:szCs w:val="24"/>
              </w:rPr>
              <w:t>В</w:t>
            </w:r>
          </w:p>
        </w:tc>
        <w:tc>
          <w:tcPr>
            <w:tcW w:w="993" w:type="dxa"/>
            <w:vAlign w:val="center"/>
          </w:tcPr>
          <w:p w:rsidR="004326C9" w:rsidRPr="003C3F35" w:rsidRDefault="004326C9" w:rsidP="00617ED9">
            <w:pPr>
              <w:ind w:firstLine="0"/>
              <w:rPr>
                <w:sz w:val="24"/>
                <w:szCs w:val="24"/>
              </w:rPr>
            </w:pPr>
            <w:r w:rsidRPr="003C3F35">
              <w:rPr>
                <w:sz w:val="24"/>
                <w:szCs w:val="24"/>
              </w:rPr>
              <w:t>3,0</w:t>
            </w:r>
          </w:p>
        </w:tc>
        <w:tc>
          <w:tcPr>
            <w:tcW w:w="994" w:type="dxa"/>
            <w:vAlign w:val="center"/>
          </w:tcPr>
          <w:p w:rsidR="004326C9" w:rsidRDefault="004326C9" w:rsidP="00617ED9">
            <w:pPr>
              <w:spacing w:line="276" w:lineRule="auto"/>
              <w:ind w:firstLine="0"/>
              <w:rPr>
                <w:sz w:val="22"/>
                <w:szCs w:val="22"/>
              </w:rPr>
            </w:pPr>
            <w:r>
              <w:rPr>
                <w:sz w:val="22"/>
                <w:szCs w:val="22"/>
              </w:rPr>
              <w:t>80-84</w:t>
            </w:r>
          </w:p>
        </w:tc>
        <w:tc>
          <w:tcPr>
            <w:tcW w:w="1560" w:type="dxa"/>
            <w:vMerge/>
            <w:vAlign w:val="center"/>
          </w:tcPr>
          <w:p w:rsidR="004326C9" w:rsidRDefault="004326C9" w:rsidP="00617ED9">
            <w:pPr>
              <w:rPr>
                <w:sz w:val="22"/>
                <w:szCs w:val="22"/>
              </w:rPr>
            </w:pPr>
          </w:p>
        </w:tc>
        <w:tc>
          <w:tcPr>
            <w:tcW w:w="4964" w:type="dxa"/>
          </w:tcPr>
          <w:p w:rsidR="004326C9" w:rsidRDefault="004326C9" w:rsidP="00617ED9">
            <w:pPr>
              <w:spacing w:line="276" w:lineRule="auto"/>
              <w:rPr>
                <w:sz w:val="22"/>
                <w:szCs w:val="22"/>
              </w:rPr>
            </w:pPr>
            <w:r>
              <w:rPr>
                <w:sz w:val="22"/>
                <w:szCs w:val="22"/>
              </w:rPr>
              <w:t>The master  demonstrates:</w:t>
            </w:r>
          </w:p>
          <w:p w:rsidR="004326C9" w:rsidRDefault="004326C9" w:rsidP="00617ED9">
            <w:pPr>
              <w:spacing w:line="276" w:lineRule="auto"/>
              <w:rPr>
                <w:sz w:val="22"/>
                <w:szCs w:val="22"/>
              </w:rPr>
            </w:pPr>
            <w:r>
              <w:rPr>
                <w:sz w:val="22"/>
                <w:szCs w:val="22"/>
              </w:rPr>
              <w:t>- possession of the skills to perform all types of tasks;</w:t>
            </w:r>
          </w:p>
          <w:p w:rsidR="004326C9" w:rsidRDefault="004326C9" w:rsidP="00617ED9">
            <w:pPr>
              <w:spacing w:line="276" w:lineRule="auto"/>
              <w:rPr>
                <w:sz w:val="22"/>
                <w:szCs w:val="22"/>
              </w:rPr>
            </w:pPr>
            <w:r>
              <w:rPr>
                <w:sz w:val="22"/>
                <w:szCs w:val="22"/>
              </w:rPr>
              <w:t>- the ability to independently correct mistakes made in the design of the security service;</w:t>
            </w:r>
          </w:p>
          <w:p w:rsidR="004326C9" w:rsidRDefault="004326C9" w:rsidP="00617ED9">
            <w:pPr>
              <w:spacing w:line="276" w:lineRule="auto"/>
              <w:rPr>
                <w:sz w:val="22"/>
                <w:szCs w:val="22"/>
              </w:rPr>
            </w:pPr>
            <w:r>
              <w:rPr>
                <w:sz w:val="22"/>
                <w:szCs w:val="22"/>
              </w:rPr>
              <w:t>- timely execution of all types of tasks with the elimination of mistakes.</w:t>
            </w:r>
          </w:p>
        </w:tc>
      </w:tr>
      <w:tr w:rsidR="004326C9">
        <w:tc>
          <w:tcPr>
            <w:tcW w:w="1418" w:type="dxa"/>
            <w:vAlign w:val="center"/>
          </w:tcPr>
          <w:p w:rsidR="004326C9" w:rsidRPr="003C3F35" w:rsidRDefault="004326C9" w:rsidP="00617ED9">
            <w:pPr>
              <w:ind w:left="709" w:firstLine="0"/>
              <w:rPr>
                <w:sz w:val="24"/>
                <w:szCs w:val="24"/>
              </w:rPr>
            </w:pPr>
            <w:r w:rsidRPr="003C3F35">
              <w:rPr>
                <w:sz w:val="24"/>
                <w:szCs w:val="24"/>
              </w:rPr>
              <w:t>В-</w:t>
            </w:r>
          </w:p>
        </w:tc>
        <w:tc>
          <w:tcPr>
            <w:tcW w:w="993" w:type="dxa"/>
            <w:vAlign w:val="center"/>
          </w:tcPr>
          <w:p w:rsidR="004326C9" w:rsidRPr="003C3F35" w:rsidRDefault="004326C9" w:rsidP="00617ED9">
            <w:pPr>
              <w:ind w:firstLine="0"/>
              <w:rPr>
                <w:sz w:val="24"/>
                <w:szCs w:val="24"/>
              </w:rPr>
            </w:pPr>
            <w:r w:rsidRPr="003C3F35">
              <w:rPr>
                <w:sz w:val="24"/>
                <w:szCs w:val="24"/>
              </w:rPr>
              <w:t>2,67</w:t>
            </w:r>
          </w:p>
        </w:tc>
        <w:tc>
          <w:tcPr>
            <w:tcW w:w="994" w:type="dxa"/>
            <w:vAlign w:val="center"/>
          </w:tcPr>
          <w:p w:rsidR="004326C9" w:rsidRDefault="004326C9" w:rsidP="00617ED9">
            <w:pPr>
              <w:spacing w:line="276" w:lineRule="auto"/>
              <w:ind w:firstLine="0"/>
              <w:rPr>
                <w:sz w:val="22"/>
                <w:szCs w:val="22"/>
              </w:rPr>
            </w:pPr>
            <w:r>
              <w:rPr>
                <w:sz w:val="22"/>
                <w:szCs w:val="22"/>
              </w:rPr>
              <w:t>75-79</w:t>
            </w:r>
          </w:p>
        </w:tc>
        <w:tc>
          <w:tcPr>
            <w:tcW w:w="1560" w:type="dxa"/>
            <w:vMerge/>
            <w:vAlign w:val="center"/>
          </w:tcPr>
          <w:p w:rsidR="004326C9" w:rsidRDefault="004326C9" w:rsidP="00617ED9">
            <w:pPr>
              <w:rPr>
                <w:sz w:val="22"/>
                <w:szCs w:val="22"/>
              </w:rPr>
            </w:pPr>
          </w:p>
        </w:tc>
        <w:tc>
          <w:tcPr>
            <w:tcW w:w="4964" w:type="dxa"/>
          </w:tcPr>
          <w:p w:rsidR="004326C9" w:rsidRDefault="004326C9" w:rsidP="00617ED9">
            <w:pPr>
              <w:spacing w:line="276" w:lineRule="auto"/>
              <w:rPr>
                <w:sz w:val="22"/>
                <w:szCs w:val="22"/>
              </w:rPr>
            </w:pPr>
            <w:r>
              <w:rPr>
                <w:sz w:val="22"/>
                <w:szCs w:val="22"/>
              </w:rPr>
              <w:t>- understands and logically presents the program material;</w:t>
            </w:r>
          </w:p>
          <w:p w:rsidR="004326C9" w:rsidRDefault="004326C9" w:rsidP="00617ED9">
            <w:pPr>
              <w:spacing w:line="276" w:lineRule="auto"/>
              <w:rPr>
                <w:sz w:val="22"/>
                <w:szCs w:val="22"/>
              </w:rPr>
            </w:pPr>
            <w:r>
              <w:rPr>
                <w:sz w:val="22"/>
                <w:szCs w:val="22"/>
              </w:rPr>
              <w:t>- knows how to correct mistakes</w:t>
            </w:r>
          </w:p>
        </w:tc>
      </w:tr>
      <w:tr w:rsidR="004326C9">
        <w:tc>
          <w:tcPr>
            <w:tcW w:w="1418" w:type="dxa"/>
            <w:vAlign w:val="center"/>
          </w:tcPr>
          <w:p w:rsidR="004326C9" w:rsidRPr="003C3F35" w:rsidRDefault="004326C9" w:rsidP="00617ED9">
            <w:pPr>
              <w:ind w:left="709" w:firstLine="0"/>
              <w:rPr>
                <w:sz w:val="24"/>
                <w:szCs w:val="24"/>
              </w:rPr>
            </w:pPr>
            <w:r w:rsidRPr="003C3F35">
              <w:rPr>
                <w:sz w:val="24"/>
                <w:szCs w:val="24"/>
              </w:rPr>
              <w:t>С+</w:t>
            </w:r>
          </w:p>
        </w:tc>
        <w:tc>
          <w:tcPr>
            <w:tcW w:w="993" w:type="dxa"/>
            <w:vAlign w:val="center"/>
          </w:tcPr>
          <w:p w:rsidR="004326C9" w:rsidRPr="003C3F35" w:rsidRDefault="004326C9" w:rsidP="00617ED9">
            <w:pPr>
              <w:ind w:firstLine="0"/>
              <w:rPr>
                <w:sz w:val="24"/>
                <w:szCs w:val="24"/>
              </w:rPr>
            </w:pPr>
            <w:r w:rsidRPr="003C3F35">
              <w:rPr>
                <w:sz w:val="24"/>
                <w:szCs w:val="24"/>
              </w:rPr>
              <w:t>2,33</w:t>
            </w:r>
          </w:p>
        </w:tc>
        <w:tc>
          <w:tcPr>
            <w:tcW w:w="994" w:type="dxa"/>
            <w:vAlign w:val="center"/>
          </w:tcPr>
          <w:p w:rsidR="004326C9" w:rsidRDefault="004326C9" w:rsidP="00617ED9">
            <w:pPr>
              <w:spacing w:line="276" w:lineRule="auto"/>
              <w:ind w:firstLine="0"/>
              <w:rPr>
                <w:sz w:val="22"/>
                <w:szCs w:val="22"/>
              </w:rPr>
            </w:pPr>
            <w:r>
              <w:rPr>
                <w:sz w:val="22"/>
                <w:szCs w:val="22"/>
              </w:rPr>
              <w:t>70-74</w:t>
            </w:r>
          </w:p>
        </w:tc>
        <w:tc>
          <w:tcPr>
            <w:tcW w:w="1560" w:type="dxa"/>
            <w:vMerge/>
            <w:vAlign w:val="center"/>
          </w:tcPr>
          <w:p w:rsidR="004326C9" w:rsidRDefault="004326C9" w:rsidP="00617ED9">
            <w:pPr>
              <w:rPr>
                <w:sz w:val="22"/>
                <w:szCs w:val="22"/>
              </w:rPr>
            </w:pPr>
          </w:p>
        </w:tc>
        <w:tc>
          <w:tcPr>
            <w:tcW w:w="4964" w:type="dxa"/>
          </w:tcPr>
          <w:p w:rsidR="004326C9" w:rsidRDefault="004326C9" w:rsidP="00617ED9">
            <w:pPr>
              <w:spacing w:line="276" w:lineRule="auto"/>
              <w:rPr>
                <w:sz w:val="22"/>
                <w:szCs w:val="22"/>
              </w:rPr>
            </w:pPr>
            <w:r>
              <w:rPr>
                <w:sz w:val="22"/>
                <w:szCs w:val="22"/>
              </w:rPr>
              <w:t>The master  demonstrates:</w:t>
            </w:r>
          </w:p>
          <w:p w:rsidR="004326C9" w:rsidRDefault="004326C9" w:rsidP="00617ED9">
            <w:pPr>
              <w:spacing w:line="276" w:lineRule="auto"/>
              <w:rPr>
                <w:sz w:val="22"/>
                <w:szCs w:val="22"/>
              </w:rPr>
            </w:pPr>
            <w:r>
              <w:rPr>
                <w:sz w:val="22"/>
                <w:szCs w:val="22"/>
              </w:rPr>
              <w:t>- mastering the basic material on information security;</w:t>
            </w:r>
          </w:p>
          <w:p w:rsidR="004326C9" w:rsidRDefault="004326C9" w:rsidP="00617ED9">
            <w:pPr>
              <w:spacing w:line="276" w:lineRule="auto"/>
              <w:rPr>
                <w:sz w:val="22"/>
                <w:szCs w:val="22"/>
              </w:rPr>
            </w:pPr>
            <w:r>
              <w:rPr>
                <w:sz w:val="22"/>
                <w:szCs w:val="22"/>
              </w:rPr>
              <w:t>- difficulties in independent implementation of practical tasks;</w:t>
            </w:r>
          </w:p>
          <w:p w:rsidR="004326C9" w:rsidRDefault="004326C9" w:rsidP="00617ED9">
            <w:pPr>
              <w:spacing w:line="276" w:lineRule="auto"/>
              <w:rPr>
                <w:sz w:val="22"/>
                <w:szCs w:val="22"/>
              </w:rPr>
            </w:pPr>
          </w:p>
        </w:tc>
      </w:tr>
      <w:tr w:rsidR="004326C9">
        <w:tc>
          <w:tcPr>
            <w:tcW w:w="1418" w:type="dxa"/>
            <w:vAlign w:val="center"/>
          </w:tcPr>
          <w:p w:rsidR="004326C9" w:rsidRPr="003C3F35" w:rsidRDefault="004326C9" w:rsidP="00617ED9">
            <w:pPr>
              <w:ind w:left="709" w:firstLine="0"/>
              <w:rPr>
                <w:sz w:val="24"/>
                <w:szCs w:val="24"/>
              </w:rPr>
            </w:pPr>
            <w:r w:rsidRPr="003C3F35">
              <w:rPr>
                <w:sz w:val="24"/>
                <w:szCs w:val="24"/>
              </w:rPr>
              <w:t>С</w:t>
            </w:r>
          </w:p>
        </w:tc>
        <w:tc>
          <w:tcPr>
            <w:tcW w:w="993" w:type="dxa"/>
            <w:vAlign w:val="center"/>
          </w:tcPr>
          <w:p w:rsidR="004326C9" w:rsidRPr="003C3F35" w:rsidRDefault="004326C9" w:rsidP="00617ED9">
            <w:pPr>
              <w:ind w:firstLine="0"/>
              <w:rPr>
                <w:sz w:val="24"/>
                <w:szCs w:val="24"/>
              </w:rPr>
            </w:pPr>
            <w:r w:rsidRPr="003C3F35">
              <w:rPr>
                <w:sz w:val="24"/>
                <w:szCs w:val="24"/>
              </w:rPr>
              <w:t>2,0</w:t>
            </w:r>
          </w:p>
        </w:tc>
        <w:tc>
          <w:tcPr>
            <w:tcW w:w="994" w:type="dxa"/>
            <w:vAlign w:val="center"/>
          </w:tcPr>
          <w:p w:rsidR="004326C9" w:rsidRDefault="004326C9" w:rsidP="00617ED9">
            <w:pPr>
              <w:spacing w:line="276" w:lineRule="auto"/>
              <w:ind w:firstLine="0"/>
              <w:rPr>
                <w:sz w:val="22"/>
                <w:szCs w:val="22"/>
              </w:rPr>
            </w:pPr>
            <w:r>
              <w:rPr>
                <w:sz w:val="22"/>
                <w:szCs w:val="22"/>
              </w:rPr>
              <w:t>65-69</w:t>
            </w:r>
          </w:p>
        </w:tc>
        <w:tc>
          <w:tcPr>
            <w:tcW w:w="1560" w:type="dxa"/>
            <w:vMerge w:val="restart"/>
            <w:textDirection w:val="btLr"/>
            <w:vAlign w:val="center"/>
          </w:tcPr>
          <w:p w:rsidR="004326C9" w:rsidRDefault="004326C9" w:rsidP="00617ED9">
            <w:pPr>
              <w:spacing w:line="276" w:lineRule="auto"/>
              <w:jc w:val="center"/>
              <w:rPr>
                <w:sz w:val="22"/>
                <w:szCs w:val="22"/>
              </w:rPr>
            </w:pPr>
            <w:r>
              <w:rPr>
                <w:sz w:val="22"/>
                <w:szCs w:val="22"/>
              </w:rPr>
              <w:t xml:space="preserve">Satisfactory </w:t>
            </w:r>
          </w:p>
        </w:tc>
        <w:tc>
          <w:tcPr>
            <w:tcW w:w="4964" w:type="dxa"/>
          </w:tcPr>
          <w:p w:rsidR="004326C9" w:rsidRDefault="004326C9" w:rsidP="00617ED9">
            <w:pPr>
              <w:spacing w:line="276" w:lineRule="auto"/>
              <w:rPr>
                <w:sz w:val="22"/>
                <w:szCs w:val="22"/>
              </w:rPr>
            </w:pPr>
            <w:r>
              <w:rPr>
                <w:sz w:val="22"/>
                <w:szCs w:val="22"/>
              </w:rPr>
              <w:t>- mastering the basic principles of building an information security service;</w:t>
            </w:r>
          </w:p>
          <w:p w:rsidR="004326C9" w:rsidRDefault="004326C9" w:rsidP="00617ED9">
            <w:pPr>
              <w:spacing w:line="276" w:lineRule="auto"/>
              <w:rPr>
                <w:sz w:val="22"/>
                <w:szCs w:val="22"/>
              </w:rPr>
            </w:pPr>
            <w:r>
              <w:rPr>
                <w:sz w:val="22"/>
                <w:szCs w:val="22"/>
              </w:rPr>
              <w:t>- difficulties in independent implementation of practical tasks;</w:t>
            </w:r>
          </w:p>
          <w:p w:rsidR="004326C9" w:rsidRDefault="004326C9" w:rsidP="00617ED9">
            <w:pPr>
              <w:spacing w:line="276" w:lineRule="auto"/>
              <w:rPr>
                <w:sz w:val="22"/>
                <w:szCs w:val="22"/>
              </w:rPr>
            </w:pPr>
            <w:r>
              <w:rPr>
                <w:sz w:val="22"/>
                <w:szCs w:val="22"/>
              </w:rPr>
              <w:t>- execution of all types of tasks with the elimination of mistakes</w:t>
            </w:r>
          </w:p>
        </w:tc>
      </w:tr>
      <w:tr w:rsidR="004326C9">
        <w:tc>
          <w:tcPr>
            <w:tcW w:w="1418" w:type="dxa"/>
            <w:vAlign w:val="center"/>
          </w:tcPr>
          <w:p w:rsidR="004326C9" w:rsidRPr="003C3F35" w:rsidRDefault="004326C9" w:rsidP="00617ED9">
            <w:pPr>
              <w:ind w:left="709" w:firstLine="0"/>
              <w:rPr>
                <w:sz w:val="24"/>
                <w:szCs w:val="24"/>
              </w:rPr>
            </w:pPr>
            <w:r w:rsidRPr="003C3F35">
              <w:rPr>
                <w:sz w:val="24"/>
                <w:szCs w:val="24"/>
              </w:rPr>
              <w:t>С-</w:t>
            </w:r>
          </w:p>
        </w:tc>
        <w:tc>
          <w:tcPr>
            <w:tcW w:w="993" w:type="dxa"/>
            <w:vAlign w:val="center"/>
          </w:tcPr>
          <w:p w:rsidR="004326C9" w:rsidRPr="003C3F35" w:rsidRDefault="004326C9" w:rsidP="00617ED9">
            <w:pPr>
              <w:ind w:firstLine="0"/>
              <w:rPr>
                <w:sz w:val="24"/>
                <w:szCs w:val="24"/>
              </w:rPr>
            </w:pPr>
            <w:r w:rsidRPr="003C3F35">
              <w:rPr>
                <w:sz w:val="24"/>
                <w:szCs w:val="24"/>
              </w:rPr>
              <w:t>1,67</w:t>
            </w:r>
          </w:p>
        </w:tc>
        <w:tc>
          <w:tcPr>
            <w:tcW w:w="994" w:type="dxa"/>
            <w:vAlign w:val="center"/>
          </w:tcPr>
          <w:p w:rsidR="004326C9" w:rsidRDefault="004326C9" w:rsidP="00617ED9">
            <w:pPr>
              <w:spacing w:line="276" w:lineRule="auto"/>
              <w:ind w:firstLine="0"/>
              <w:rPr>
                <w:sz w:val="22"/>
                <w:szCs w:val="22"/>
              </w:rPr>
            </w:pPr>
            <w:r>
              <w:rPr>
                <w:sz w:val="22"/>
                <w:szCs w:val="22"/>
              </w:rPr>
              <w:t>60-64</w:t>
            </w:r>
          </w:p>
        </w:tc>
        <w:tc>
          <w:tcPr>
            <w:tcW w:w="1560" w:type="dxa"/>
            <w:vMerge/>
            <w:vAlign w:val="center"/>
          </w:tcPr>
          <w:p w:rsidR="004326C9" w:rsidRDefault="004326C9" w:rsidP="00617ED9">
            <w:pPr>
              <w:rPr>
                <w:sz w:val="22"/>
                <w:szCs w:val="22"/>
              </w:rPr>
            </w:pPr>
          </w:p>
        </w:tc>
        <w:tc>
          <w:tcPr>
            <w:tcW w:w="4964" w:type="dxa"/>
          </w:tcPr>
          <w:p w:rsidR="004326C9" w:rsidRDefault="004326C9" w:rsidP="00617ED9">
            <w:pPr>
              <w:spacing w:line="276" w:lineRule="auto"/>
              <w:rPr>
                <w:sz w:val="22"/>
                <w:szCs w:val="22"/>
              </w:rPr>
            </w:pPr>
            <w:r>
              <w:rPr>
                <w:sz w:val="22"/>
                <w:szCs w:val="22"/>
              </w:rPr>
              <w:t>The mastes demonstrates:</w:t>
            </w:r>
          </w:p>
          <w:p w:rsidR="004326C9" w:rsidRDefault="004326C9" w:rsidP="00617ED9">
            <w:pPr>
              <w:spacing w:line="276" w:lineRule="auto"/>
              <w:rPr>
                <w:sz w:val="22"/>
                <w:szCs w:val="22"/>
              </w:rPr>
            </w:pPr>
            <w:r>
              <w:rPr>
                <w:sz w:val="22"/>
                <w:szCs w:val="22"/>
              </w:rPr>
              <w:t>- mastering the main sections of the educational material;</w:t>
            </w:r>
          </w:p>
          <w:p w:rsidR="004326C9" w:rsidRDefault="004326C9" w:rsidP="00617ED9">
            <w:pPr>
              <w:spacing w:line="276" w:lineRule="auto"/>
              <w:rPr>
                <w:sz w:val="22"/>
                <w:szCs w:val="22"/>
              </w:rPr>
            </w:pPr>
            <w:r>
              <w:rPr>
                <w:sz w:val="22"/>
                <w:szCs w:val="22"/>
              </w:rPr>
              <w:t>- significant difficulties in the application of instructions on the mode of carrying out work to protect information</w:t>
            </w:r>
          </w:p>
          <w:p w:rsidR="004326C9" w:rsidRDefault="004326C9" w:rsidP="00617ED9">
            <w:pPr>
              <w:spacing w:line="276" w:lineRule="auto"/>
              <w:rPr>
                <w:sz w:val="22"/>
                <w:szCs w:val="22"/>
              </w:rPr>
            </w:pPr>
          </w:p>
        </w:tc>
      </w:tr>
      <w:tr w:rsidR="004326C9">
        <w:tc>
          <w:tcPr>
            <w:tcW w:w="1418" w:type="dxa"/>
            <w:vAlign w:val="center"/>
          </w:tcPr>
          <w:p w:rsidR="004326C9" w:rsidRPr="003C3F35" w:rsidRDefault="004326C9" w:rsidP="00617ED9">
            <w:pPr>
              <w:ind w:left="709" w:firstLine="0"/>
              <w:rPr>
                <w:sz w:val="24"/>
                <w:szCs w:val="24"/>
              </w:rPr>
            </w:pPr>
            <w:r w:rsidRPr="003C3F35">
              <w:rPr>
                <w:sz w:val="24"/>
                <w:szCs w:val="24"/>
              </w:rPr>
              <w:t>Д+</w:t>
            </w:r>
          </w:p>
        </w:tc>
        <w:tc>
          <w:tcPr>
            <w:tcW w:w="993" w:type="dxa"/>
            <w:vAlign w:val="center"/>
          </w:tcPr>
          <w:p w:rsidR="004326C9" w:rsidRPr="003C3F35" w:rsidRDefault="004326C9" w:rsidP="00617ED9">
            <w:pPr>
              <w:ind w:firstLine="0"/>
              <w:rPr>
                <w:sz w:val="24"/>
                <w:szCs w:val="24"/>
              </w:rPr>
            </w:pPr>
            <w:r w:rsidRPr="003C3F35">
              <w:rPr>
                <w:sz w:val="24"/>
                <w:szCs w:val="24"/>
              </w:rPr>
              <w:t>1,33</w:t>
            </w:r>
          </w:p>
        </w:tc>
        <w:tc>
          <w:tcPr>
            <w:tcW w:w="994" w:type="dxa"/>
            <w:vAlign w:val="center"/>
          </w:tcPr>
          <w:p w:rsidR="004326C9" w:rsidRDefault="004326C9" w:rsidP="00617ED9">
            <w:pPr>
              <w:spacing w:line="276" w:lineRule="auto"/>
              <w:ind w:firstLine="0"/>
              <w:rPr>
                <w:sz w:val="22"/>
                <w:szCs w:val="22"/>
              </w:rPr>
            </w:pPr>
            <w:r>
              <w:rPr>
                <w:sz w:val="22"/>
                <w:szCs w:val="22"/>
              </w:rPr>
              <w:t>55-59</w:t>
            </w:r>
          </w:p>
        </w:tc>
        <w:tc>
          <w:tcPr>
            <w:tcW w:w="1560" w:type="dxa"/>
            <w:vMerge/>
            <w:vAlign w:val="center"/>
          </w:tcPr>
          <w:p w:rsidR="004326C9" w:rsidRDefault="004326C9" w:rsidP="00617ED9">
            <w:pPr>
              <w:rPr>
                <w:sz w:val="22"/>
                <w:szCs w:val="22"/>
              </w:rPr>
            </w:pPr>
          </w:p>
        </w:tc>
        <w:tc>
          <w:tcPr>
            <w:tcW w:w="4964" w:type="dxa"/>
          </w:tcPr>
          <w:p w:rsidR="004326C9" w:rsidRDefault="004326C9" w:rsidP="00617ED9">
            <w:pPr>
              <w:spacing w:line="276" w:lineRule="auto"/>
              <w:rPr>
                <w:sz w:val="22"/>
                <w:szCs w:val="22"/>
              </w:rPr>
            </w:pPr>
            <w:r>
              <w:rPr>
                <w:sz w:val="22"/>
                <w:szCs w:val="22"/>
              </w:rPr>
              <w:t>The masters demonstrates:</w:t>
            </w:r>
          </w:p>
          <w:p w:rsidR="004326C9" w:rsidRDefault="004326C9" w:rsidP="00617ED9">
            <w:pPr>
              <w:spacing w:line="276" w:lineRule="auto"/>
              <w:rPr>
                <w:sz w:val="22"/>
                <w:szCs w:val="22"/>
              </w:rPr>
            </w:pPr>
            <w:r>
              <w:rPr>
                <w:sz w:val="22"/>
                <w:szCs w:val="22"/>
              </w:rPr>
              <w:t>- difficulties in applying the basic methodology of information protection measures</w:t>
            </w:r>
          </w:p>
          <w:p w:rsidR="004326C9" w:rsidRDefault="004326C9" w:rsidP="00617ED9">
            <w:pPr>
              <w:spacing w:line="276" w:lineRule="auto"/>
              <w:rPr>
                <w:sz w:val="22"/>
                <w:szCs w:val="22"/>
              </w:rPr>
            </w:pPr>
            <w:r>
              <w:rPr>
                <w:sz w:val="22"/>
                <w:szCs w:val="22"/>
              </w:rPr>
              <w:t>- untimely execution of all types of tasks with the elimination of mistakes</w:t>
            </w:r>
          </w:p>
        </w:tc>
      </w:tr>
      <w:tr w:rsidR="004326C9">
        <w:tc>
          <w:tcPr>
            <w:tcW w:w="1418" w:type="dxa"/>
            <w:vAlign w:val="center"/>
          </w:tcPr>
          <w:p w:rsidR="004326C9" w:rsidRPr="003C3F35" w:rsidRDefault="004326C9" w:rsidP="00617ED9">
            <w:pPr>
              <w:ind w:left="709" w:firstLine="0"/>
              <w:rPr>
                <w:sz w:val="24"/>
                <w:szCs w:val="24"/>
              </w:rPr>
            </w:pPr>
            <w:r w:rsidRPr="003C3F35">
              <w:rPr>
                <w:sz w:val="24"/>
                <w:szCs w:val="24"/>
              </w:rPr>
              <w:t>Д</w:t>
            </w:r>
          </w:p>
        </w:tc>
        <w:tc>
          <w:tcPr>
            <w:tcW w:w="993" w:type="dxa"/>
            <w:vAlign w:val="center"/>
          </w:tcPr>
          <w:p w:rsidR="004326C9" w:rsidRPr="003C3F35" w:rsidRDefault="004326C9" w:rsidP="00617ED9">
            <w:pPr>
              <w:ind w:firstLine="0"/>
              <w:rPr>
                <w:sz w:val="24"/>
                <w:szCs w:val="24"/>
              </w:rPr>
            </w:pPr>
            <w:r w:rsidRPr="003C3F35">
              <w:rPr>
                <w:sz w:val="24"/>
                <w:szCs w:val="24"/>
              </w:rPr>
              <w:t>1,0</w:t>
            </w:r>
          </w:p>
        </w:tc>
        <w:tc>
          <w:tcPr>
            <w:tcW w:w="994" w:type="dxa"/>
            <w:vAlign w:val="center"/>
          </w:tcPr>
          <w:p w:rsidR="004326C9" w:rsidRDefault="004326C9" w:rsidP="00617ED9">
            <w:pPr>
              <w:spacing w:line="276" w:lineRule="auto"/>
              <w:ind w:firstLine="0"/>
              <w:rPr>
                <w:sz w:val="22"/>
                <w:szCs w:val="22"/>
              </w:rPr>
            </w:pPr>
            <w:r>
              <w:rPr>
                <w:sz w:val="22"/>
                <w:szCs w:val="22"/>
              </w:rPr>
              <w:t>50-54</w:t>
            </w:r>
          </w:p>
        </w:tc>
        <w:tc>
          <w:tcPr>
            <w:tcW w:w="1560" w:type="dxa"/>
            <w:vMerge/>
            <w:vAlign w:val="center"/>
          </w:tcPr>
          <w:p w:rsidR="004326C9" w:rsidRDefault="004326C9" w:rsidP="00617ED9">
            <w:pPr>
              <w:rPr>
                <w:sz w:val="22"/>
                <w:szCs w:val="22"/>
              </w:rPr>
            </w:pPr>
          </w:p>
        </w:tc>
        <w:tc>
          <w:tcPr>
            <w:tcW w:w="4964" w:type="dxa"/>
          </w:tcPr>
          <w:p w:rsidR="004326C9" w:rsidRDefault="004326C9" w:rsidP="00617ED9">
            <w:pPr>
              <w:spacing w:line="276" w:lineRule="auto"/>
              <w:rPr>
                <w:sz w:val="22"/>
                <w:szCs w:val="22"/>
              </w:rPr>
            </w:pPr>
            <w:r>
              <w:rPr>
                <w:sz w:val="22"/>
                <w:szCs w:val="22"/>
              </w:rPr>
              <w:t>- significant difficulties in the independent implementation of practical tasks;</w:t>
            </w:r>
          </w:p>
          <w:p w:rsidR="004326C9" w:rsidRDefault="004326C9" w:rsidP="00617ED9">
            <w:pPr>
              <w:spacing w:line="276" w:lineRule="auto"/>
              <w:rPr>
                <w:sz w:val="22"/>
                <w:szCs w:val="22"/>
              </w:rPr>
            </w:pPr>
            <w:r>
              <w:rPr>
                <w:sz w:val="22"/>
                <w:szCs w:val="22"/>
              </w:rPr>
              <w:t>- untimely performance of all types of tasks and elimination of mistakes made with the help of a teacher</w:t>
            </w:r>
          </w:p>
        </w:tc>
      </w:tr>
      <w:tr w:rsidR="004326C9">
        <w:trPr>
          <w:cantSplit/>
          <w:trHeight w:val="1587"/>
        </w:trPr>
        <w:tc>
          <w:tcPr>
            <w:tcW w:w="1418" w:type="dxa"/>
            <w:vAlign w:val="center"/>
          </w:tcPr>
          <w:p w:rsidR="004326C9" w:rsidRPr="003C3F35" w:rsidRDefault="004326C9" w:rsidP="00617ED9">
            <w:pPr>
              <w:ind w:left="709" w:firstLine="0"/>
              <w:rPr>
                <w:sz w:val="24"/>
                <w:szCs w:val="24"/>
              </w:rPr>
            </w:pPr>
            <w:r w:rsidRPr="003C3F35">
              <w:rPr>
                <w:sz w:val="24"/>
                <w:szCs w:val="24"/>
              </w:rPr>
              <w:t>F</w:t>
            </w:r>
          </w:p>
        </w:tc>
        <w:tc>
          <w:tcPr>
            <w:tcW w:w="993" w:type="dxa"/>
            <w:vAlign w:val="center"/>
          </w:tcPr>
          <w:p w:rsidR="004326C9" w:rsidRPr="003C3F35" w:rsidRDefault="004326C9" w:rsidP="00617ED9">
            <w:pPr>
              <w:ind w:firstLine="0"/>
              <w:rPr>
                <w:sz w:val="24"/>
                <w:szCs w:val="24"/>
              </w:rPr>
            </w:pPr>
            <w:r w:rsidRPr="003C3F35">
              <w:rPr>
                <w:sz w:val="24"/>
                <w:szCs w:val="24"/>
              </w:rPr>
              <w:t>0</w:t>
            </w:r>
          </w:p>
        </w:tc>
        <w:tc>
          <w:tcPr>
            <w:tcW w:w="994" w:type="dxa"/>
            <w:vAlign w:val="center"/>
          </w:tcPr>
          <w:p w:rsidR="004326C9" w:rsidRDefault="004326C9" w:rsidP="00617ED9">
            <w:pPr>
              <w:spacing w:line="276" w:lineRule="auto"/>
              <w:ind w:firstLine="0"/>
              <w:rPr>
                <w:sz w:val="22"/>
                <w:szCs w:val="22"/>
              </w:rPr>
            </w:pPr>
            <w:r>
              <w:rPr>
                <w:sz w:val="22"/>
                <w:szCs w:val="22"/>
              </w:rPr>
              <w:t>0-24</w:t>
            </w:r>
          </w:p>
        </w:tc>
        <w:tc>
          <w:tcPr>
            <w:tcW w:w="1560" w:type="dxa"/>
            <w:textDirection w:val="btLr"/>
            <w:vAlign w:val="center"/>
          </w:tcPr>
          <w:p w:rsidR="004326C9" w:rsidRDefault="004326C9" w:rsidP="00617ED9">
            <w:pPr>
              <w:spacing w:after="200" w:line="276" w:lineRule="auto"/>
              <w:ind w:left="113" w:right="113" w:firstLine="0"/>
              <w:rPr>
                <w:sz w:val="22"/>
                <w:szCs w:val="22"/>
              </w:rPr>
            </w:pPr>
            <w:r>
              <w:rPr>
                <w:sz w:val="22"/>
                <w:szCs w:val="22"/>
              </w:rPr>
              <w:t>unsatisfactory</w:t>
            </w:r>
          </w:p>
        </w:tc>
        <w:tc>
          <w:tcPr>
            <w:tcW w:w="4964" w:type="dxa"/>
          </w:tcPr>
          <w:p w:rsidR="004326C9" w:rsidRDefault="004326C9" w:rsidP="00617ED9">
            <w:pPr>
              <w:spacing w:line="276" w:lineRule="auto"/>
              <w:rPr>
                <w:sz w:val="22"/>
                <w:szCs w:val="22"/>
              </w:rPr>
            </w:pPr>
            <w:r>
              <w:rPr>
                <w:sz w:val="22"/>
                <w:szCs w:val="22"/>
              </w:rPr>
              <w:t>The masters demonstrates:</w:t>
            </w:r>
          </w:p>
          <w:p w:rsidR="004326C9" w:rsidRDefault="004326C9" w:rsidP="00617ED9">
            <w:pPr>
              <w:spacing w:line="276" w:lineRule="auto"/>
              <w:ind w:firstLine="0"/>
              <w:rPr>
                <w:sz w:val="22"/>
                <w:szCs w:val="22"/>
              </w:rPr>
            </w:pPr>
            <w:r>
              <w:rPr>
                <w:sz w:val="22"/>
                <w:szCs w:val="22"/>
              </w:rPr>
              <w:t>- ignorance of the program material,</w:t>
            </w:r>
          </w:p>
          <w:p w:rsidR="004326C9" w:rsidRDefault="004326C9" w:rsidP="00617ED9">
            <w:pPr>
              <w:spacing w:line="276" w:lineRule="auto"/>
              <w:ind w:firstLine="0"/>
              <w:rPr>
                <w:sz w:val="22"/>
                <w:szCs w:val="22"/>
              </w:rPr>
            </w:pPr>
            <w:r>
              <w:rPr>
                <w:sz w:val="22"/>
                <w:szCs w:val="22"/>
              </w:rPr>
              <w:t>- failure to fulfill the tasks stipulated by the forms of current, intermediate and final control.</w:t>
            </w:r>
          </w:p>
          <w:p w:rsidR="004326C9" w:rsidRDefault="004326C9" w:rsidP="00617ED9">
            <w:pPr>
              <w:spacing w:line="276" w:lineRule="auto"/>
              <w:ind w:firstLine="0"/>
              <w:rPr>
                <w:sz w:val="22"/>
                <w:szCs w:val="22"/>
              </w:rPr>
            </w:pPr>
            <w:r>
              <w:rPr>
                <w:sz w:val="22"/>
                <w:szCs w:val="22"/>
              </w:rPr>
              <w:t>- non-attendance of classes, without a valid reason</w:t>
            </w:r>
          </w:p>
        </w:tc>
      </w:tr>
    </w:tbl>
    <w:p w:rsidR="004326C9" w:rsidRDefault="004326C9" w:rsidP="00F5623C">
      <w:pPr>
        <w:jc w:val="center"/>
        <w:rPr>
          <w:b/>
          <w:bCs/>
        </w:rPr>
      </w:pPr>
    </w:p>
    <w:p w:rsidR="004326C9" w:rsidRDefault="004326C9" w:rsidP="00F5623C">
      <w:pPr>
        <w:jc w:val="center"/>
        <w:rPr>
          <w:b/>
          <w:bCs/>
        </w:rPr>
      </w:pPr>
    </w:p>
    <w:p w:rsidR="004326C9" w:rsidRDefault="004326C9" w:rsidP="00F5623C">
      <w:pPr>
        <w:jc w:val="center"/>
        <w:rPr>
          <w:b/>
          <w:bCs/>
        </w:rPr>
      </w:pPr>
    </w:p>
    <w:p w:rsidR="004326C9" w:rsidRDefault="004326C9" w:rsidP="00F5623C">
      <w:pPr>
        <w:jc w:val="center"/>
        <w:rPr>
          <w:b/>
          <w:bCs/>
        </w:rPr>
      </w:pPr>
    </w:p>
    <w:p w:rsidR="004326C9" w:rsidRDefault="004326C9" w:rsidP="00F5623C">
      <w:pPr>
        <w:jc w:val="center"/>
        <w:rPr>
          <w:b/>
          <w:bCs/>
        </w:rPr>
      </w:pPr>
    </w:p>
    <w:p w:rsidR="004326C9" w:rsidRDefault="004326C9" w:rsidP="00F5623C">
      <w:pPr>
        <w:jc w:val="center"/>
        <w:rPr>
          <w:b/>
          <w:bCs/>
        </w:rPr>
      </w:pPr>
      <w:r w:rsidRPr="0036284A">
        <w:rPr>
          <w:b/>
          <w:bCs/>
        </w:rPr>
        <w:t>List of recommended literature</w:t>
      </w:r>
    </w:p>
    <w:p w:rsidR="004326C9" w:rsidRDefault="004326C9" w:rsidP="00F5623C">
      <w:pPr>
        <w:jc w:val="center"/>
        <w:rPr>
          <w:b/>
          <w:bCs/>
        </w:rPr>
      </w:pPr>
    </w:p>
    <w:p w:rsidR="004326C9" w:rsidRPr="0036284A" w:rsidRDefault="004326C9" w:rsidP="00F5623C">
      <w:r w:rsidRPr="0036284A">
        <w:t>1. Bedrina S. L., Development and standardization of software. – Vladivostok: VGUES publishing house, 2010, 120 pages.</w:t>
      </w:r>
    </w:p>
    <w:p w:rsidR="004326C9" w:rsidRPr="0036284A" w:rsidRDefault="004326C9" w:rsidP="00F5623C">
      <w:r w:rsidRPr="0036284A">
        <w:t>2. Grekul V. I., Denishchenko G. N., Korovkin N. L. Design of information systems. Course of lectures. Manual. Internet University of Information technologies. M, 2012.-299 pages.</w:t>
      </w:r>
    </w:p>
    <w:p w:rsidR="004326C9" w:rsidRPr="0036284A" w:rsidRDefault="004326C9" w:rsidP="00F5623C">
      <w:r w:rsidRPr="0036284A">
        <w:t>3. Automated information technologies in economics. / Under a general edition of I. T. Trubilin. - M.: Finance and statistics, 2000.</w:t>
      </w:r>
    </w:p>
    <w:p w:rsidR="004326C9" w:rsidRPr="008668A5" w:rsidRDefault="004326C9" w:rsidP="00B013D5">
      <w:r>
        <w:t xml:space="preserve">4. </w:t>
      </w:r>
      <w:r w:rsidRPr="00EB07CD">
        <w:t>A</w:t>
      </w:r>
      <w:r>
        <w:t>.</w:t>
      </w:r>
      <w:r w:rsidRPr="00EB07CD">
        <w:t>M</w:t>
      </w:r>
      <w:r>
        <w:t>.</w:t>
      </w:r>
      <w:r w:rsidRPr="00EB07CD">
        <w:t xml:space="preserve"> </w:t>
      </w:r>
      <w:r>
        <w:t>G</w:t>
      </w:r>
      <w:r w:rsidRPr="00EB07CD">
        <w:t>ood</w:t>
      </w:r>
      <w:r>
        <w:t>ov</w:t>
      </w:r>
      <w:r w:rsidRPr="00EB07CD">
        <w:t>, S</w:t>
      </w:r>
      <w:r>
        <w:t>.</w:t>
      </w:r>
      <w:r w:rsidRPr="00EB07CD">
        <w:t>Y</w:t>
      </w:r>
      <w:r>
        <w:t>.</w:t>
      </w:r>
      <w:r w:rsidRPr="00EB07CD">
        <w:t xml:space="preserve"> Zavozkin, S</w:t>
      </w:r>
      <w:r>
        <w:t>.</w:t>
      </w:r>
      <w:r w:rsidRPr="00EB07CD">
        <w:t>N</w:t>
      </w:r>
      <w:r>
        <w:t>.</w:t>
      </w:r>
      <w:r w:rsidRPr="00EB07CD">
        <w:t xml:space="preserve"> Trofimov. </w:t>
      </w:r>
      <w:r w:rsidRPr="00222572">
        <w:t>Software development technology.</w:t>
      </w:r>
      <w:r w:rsidRPr="008668A5">
        <w:t xml:space="preserve">: </w:t>
      </w:r>
      <w:r>
        <w:t>KemTU, 2009, 145 p.</w:t>
      </w:r>
    </w:p>
    <w:p w:rsidR="004326C9" w:rsidRPr="0036284A" w:rsidRDefault="004326C9" w:rsidP="00F5623C">
      <w:r>
        <w:t>5</w:t>
      </w:r>
      <w:r w:rsidRPr="0036284A">
        <w:t>. Vendrov A. M. Design of the software of economic information systems – M: Finance and statistics, 2012Axel Schreiner. Object Oriented Programming in ANSI-C. 2001. 252 rubles.</w:t>
      </w:r>
    </w:p>
    <w:p w:rsidR="004326C9" w:rsidRPr="0036284A" w:rsidRDefault="004326C9" w:rsidP="00F5623C">
      <w:r>
        <w:t xml:space="preserve">6. </w:t>
      </w:r>
      <w:r w:rsidRPr="0036284A">
        <w:t>Kenneth Leroy Busbee | Connexions Programming Fundamentals: A Modular Structured Approach Using C ++. 2011, 331 pages</w:t>
      </w:r>
    </w:p>
    <w:p w:rsidR="004326C9" w:rsidRPr="0036284A" w:rsidRDefault="004326C9" w:rsidP="00F5623C">
      <w:r>
        <w:t>7</w:t>
      </w:r>
      <w:r w:rsidRPr="0036284A">
        <w:t>. Boggs At., M.'s Boggs of UML and Rational Rose: lane with English – M.: LORY, 2002</w:t>
      </w:r>
    </w:p>
    <w:p w:rsidR="004326C9" w:rsidRPr="0036284A" w:rsidRDefault="004326C9" w:rsidP="00F5623C">
      <w:r>
        <w:t>8</w:t>
      </w:r>
      <w:r w:rsidRPr="0036284A">
        <w:t>. Braude EJ Software Engineering: Per. from English. - SPb: Peter, 2004.</w:t>
      </w:r>
    </w:p>
    <w:p w:rsidR="004326C9" w:rsidRPr="0036284A" w:rsidRDefault="004326C9" w:rsidP="00F5623C">
      <w:r>
        <w:t>9</w:t>
      </w:r>
      <w:r w:rsidRPr="0036284A">
        <w:t>. Vigerc To. Development of requirements to the software: lane with English – M.: Russian edition, 2014</w:t>
      </w:r>
    </w:p>
    <w:p w:rsidR="004326C9" w:rsidRPr="0036284A" w:rsidRDefault="004326C9" w:rsidP="00155206">
      <w:r>
        <w:t>10</w:t>
      </w:r>
      <w:r w:rsidRPr="0036284A">
        <w:t>. Axel Schreiner. Object Oriented Programming in ANSI-C. 2001. 252 rubles.</w:t>
      </w:r>
    </w:p>
    <w:p w:rsidR="004326C9" w:rsidRPr="0036284A" w:rsidRDefault="004326C9" w:rsidP="00F5623C">
      <w:r>
        <w:t>11</w:t>
      </w:r>
      <w:r w:rsidRPr="0036284A">
        <w:t>. Kalyanov G. N. CASE structural system analysis (automation and application). – M.: LORI, 1996.</w:t>
      </w:r>
    </w:p>
    <w:p w:rsidR="004326C9" w:rsidRPr="0036284A" w:rsidRDefault="004326C9" w:rsidP="00F5623C">
      <w:r w:rsidRPr="0036284A">
        <w:t>1</w:t>
      </w:r>
      <w:r>
        <w:t>2</w:t>
      </w:r>
      <w:r w:rsidRPr="0036284A">
        <w:t>. Kalyanov G. N. Theory and practice of reorganization of businesss-processes. M.: SINTEG, 2000</w:t>
      </w:r>
    </w:p>
    <w:p w:rsidR="004326C9" w:rsidRPr="0036284A" w:rsidRDefault="004326C9" w:rsidP="00F5623C">
      <w:r w:rsidRPr="0036284A">
        <w:t>1</w:t>
      </w:r>
      <w:r>
        <w:t>3</w:t>
      </w:r>
      <w:r w:rsidRPr="0036284A">
        <w:t>. Kalashyan A. N., Kalyanov G. N. Structural models of business: DFD technologies. - M.: Finance and statistics, 2003</w:t>
      </w:r>
    </w:p>
    <w:p w:rsidR="004326C9" w:rsidRPr="0036284A" w:rsidRDefault="004326C9" w:rsidP="00F5623C">
      <w:r w:rsidRPr="0036284A">
        <w:t>1</w:t>
      </w:r>
      <w:r>
        <w:t>4</w:t>
      </w:r>
      <w:r w:rsidRPr="0036284A">
        <w:t>. Kobern A. Bystraya development of the software: lane with English – M.: LORY, 2002</w:t>
      </w:r>
    </w:p>
    <w:p w:rsidR="004326C9" w:rsidRPr="0036284A" w:rsidRDefault="004326C9" w:rsidP="00F5623C">
      <w:r w:rsidRPr="0036284A">
        <w:t>1</w:t>
      </w:r>
      <w:r>
        <w:t>5</w:t>
      </w:r>
      <w:r w:rsidRPr="0036284A">
        <w:t xml:space="preserve">. Jobbers S. V. Modeling of business processes with BPwin of 4.0 M: Dialogue of MEPhI, 2002 </w:t>
      </w:r>
    </w:p>
    <w:p w:rsidR="004326C9" w:rsidRPr="0036284A" w:rsidRDefault="004326C9" w:rsidP="00F5623C">
      <w:r w:rsidRPr="0036284A">
        <w:t>1</w:t>
      </w:r>
      <w:r>
        <w:t>6</w:t>
      </w:r>
      <w:r w:rsidRPr="0036284A">
        <w:t xml:space="preserve">. Jobbers S. V. Creation of information systems with AllFusion Modeling Suite-M: Dialogue of MEPhI, 2005 </w:t>
      </w:r>
    </w:p>
    <w:p w:rsidR="004326C9" w:rsidRPr="0036284A" w:rsidRDefault="004326C9" w:rsidP="00F5623C">
      <w:r w:rsidRPr="0036284A">
        <w:t>1</w:t>
      </w:r>
      <w:r>
        <w:t>7</w:t>
      </w:r>
      <w:r w:rsidRPr="0036284A">
        <w:t>. S. A. Orlov. Technologies of development of software: Development of difficult program systems: Manual for students of HIGHER EDUCATION INSTITUTIONS, stud on e.g. Training of bachelors and masters "Informatics and computing.syst". – SPb.: St. Petersburg, 2002</w:t>
      </w:r>
    </w:p>
    <w:p w:rsidR="004326C9" w:rsidRPr="0036284A" w:rsidRDefault="004326C9" w:rsidP="00F5623C">
      <w:r w:rsidRPr="0036284A">
        <w:t>1</w:t>
      </w:r>
      <w:r>
        <w:t>8</w:t>
      </w:r>
      <w:r w:rsidRPr="0036284A">
        <w:t>. WWW. GOST.RU</w:t>
      </w:r>
    </w:p>
    <w:p w:rsidR="004326C9" w:rsidRPr="0036284A" w:rsidRDefault="004326C9" w:rsidP="00F5623C">
      <w:r w:rsidRPr="0036284A">
        <w:t>1</w:t>
      </w:r>
      <w:r>
        <w:t>9</w:t>
      </w:r>
      <w:r w:rsidRPr="0036284A">
        <w:t>. WWW. STANDARD.RU</w:t>
      </w:r>
    </w:p>
    <w:p w:rsidR="004326C9" w:rsidRPr="0036284A" w:rsidRDefault="004326C9" w:rsidP="00F5623C">
      <w:pPr>
        <w:rPr>
          <w:b/>
          <w:bCs/>
        </w:rPr>
      </w:pPr>
      <w:r w:rsidRPr="0036284A">
        <w:rPr>
          <w:b/>
          <w:bCs/>
        </w:rPr>
        <w:t>Additional literature</w:t>
      </w:r>
    </w:p>
    <w:p w:rsidR="004326C9" w:rsidRPr="0036284A" w:rsidRDefault="004326C9" w:rsidP="00F5623C">
      <w:r w:rsidRPr="0036284A">
        <w:t>18. Automated information technologies in economy: The textbook / Under the editorship of G. A. Titorenko. - M.: Computer: UNITY, 1998.</w:t>
      </w:r>
    </w:p>
    <w:p w:rsidR="004326C9" w:rsidRPr="0036284A" w:rsidRDefault="004326C9" w:rsidP="00F5623C">
      <w:r w:rsidRPr="0036284A">
        <w:t>19. Alan Simon DB Strategic technologies. – M.: Finance and statistics, 1999. – 484 pages.</w:t>
      </w:r>
    </w:p>
    <w:p w:rsidR="004326C9" w:rsidRPr="0036284A" w:rsidRDefault="004326C9" w:rsidP="00F5623C">
      <w:r w:rsidRPr="0036284A">
        <w:t xml:space="preserve">20. Informatics. A basic course" under the editorship of S. V. Simonovich, SPb., 2000. </w:t>
      </w:r>
    </w:p>
    <w:p w:rsidR="004326C9" w:rsidRPr="0036284A" w:rsidRDefault="004326C9" w:rsidP="00F5623C">
      <w:r w:rsidRPr="0036284A">
        <w:t>21. Leonenkov A. V. The self-instruction manual of UML - SPb.:BHV-St. Petersburg, 2001.</w:t>
      </w:r>
    </w:p>
    <w:p w:rsidR="004326C9" w:rsidRPr="0036284A" w:rsidRDefault="004326C9" w:rsidP="00F5623C">
      <w:r w:rsidRPr="0036284A">
        <w:t>22. Trofimov S.A. of CASE – technologies: practical work in Rational Rose. Prod. the 2nd. – M.: Bing Press, 2002.</w:t>
      </w:r>
    </w:p>
    <w:p w:rsidR="004326C9" w:rsidRDefault="004326C9" w:rsidP="00F5623C">
      <w:pPr>
        <w:jc w:val="center"/>
        <w:rPr>
          <w:b/>
          <w:bCs/>
        </w:rPr>
      </w:pPr>
    </w:p>
    <w:p w:rsidR="004326C9" w:rsidRDefault="004326C9" w:rsidP="00F5623C">
      <w:pPr>
        <w:jc w:val="center"/>
        <w:rPr>
          <w:b/>
          <w:bCs/>
        </w:rPr>
      </w:pPr>
    </w:p>
    <w:p w:rsidR="004326C9" w:rsidRPr="00C5216E" w:rsidRDefault="004326C9" w:rsidP="00F5623C">
      <w:pPr>
        <w:shd w:val="clear" w:color="auto" w:fill="FFFFFF"/>
        <w:spacing w:line="360" w:lineRule="auto"/>
        <w:ind w:firstLine="720"/>
        <w:rPr>
          <w:spacing w:val="-8"/>
        </w:rPr>
      </w:pPr>
    </w:p>
    <w:p w:rsidR="004326C9" w:rsidRPr="00C5216E" w:rsidRDefault="004326C9" w:rsidP="00F5623C"/>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Default="004326C9" w:rsidP="009823E6">
      <w:pPr>
        <w:jc w:val="center"/>
        <w:rPr>
          <w:b/>
          <w:bCs/>
        </w:rPr>
      </w:pPr>
    </w:p>
    <w:p w:rsidR="004326C9" w:rsidRPr="0036284A" w:rsidRDefault="004326C9" w:rsidP="009823E6">
      <w:pPr>
        <w:jc w:val="center"/>
        <w:rPr>
          <w:b/>
          <w:bCs/>
        </w:rPr>
      </w:pPr>
      <w:r w:rsidRPr="0036284A">
        <w:rPr>
          <w:b/>
          <w:bCs/>
        </w:rPr>
        <w:t>SAFETY REGULATIONS</w:t>
      </w:r>
    </w:p>
    <w:p w:rsidR="004326C9" w:rsidRDefault="004326C9" w:rsidP="009823E6"/>
    <w:p w:rsidR="004326C9" w:rsidRPr="0036284A" w:rsidRDefault="004326C9" w:rsidP="009823E6">
      <w:r w:rsidRPr="0036284A">
        <w:t>In rooms of computer science,</w:t>
      </w:r>
      <w:r>
        <w:t xml:space="preserve"> difficult and increased danger equipment such as computers, </w:t>
      </w:r>
      <w:r w:rsidRPr="0036284A">
        <w:t>printer and other technical means  are  set up which demand  careful and cautious attention.</w:t>
      </w:r>
    </w:p>
    <w:p w:rsidR="004326C9" w:rsidRPr="0036284A" w:rsidRDefault="004326C9" w:rsidP="009823E6">
      <w:r>
        <w:t>Before starting work</w:t>
      </w:r>
      <w:r w:rsidRPr="0036284A">
        <w:t xml:space="preserve"> in an office of computer science (CS) it is necessary instructing in rules of exploitation CS and on electrical safety. </w:t>
      </w:r>
    </w:p>
    <w:p w:rsidR="004326C9" w:rsidRPr="0036284A" w:rsidRDefault="004326C9" w:rsidP="009823E6">
      <w:r w:rsidRPr="0036284A">
        <w:t>Safety requirements before starting work</w:t>
      </w:r>
    </w:p>
    <w:p w:rsidR="004326C9" w:rsidRPr="0036284A" w:rsidRDefault="004326C9" w:rsidP="009823E6">
      <w:r w:rsidRPr="0036284A">
        <w:t>To be convinced of lack of visible damages of the equipment, connecting wires, and also with faulty indication inclusion of supply. Immediately reports about all malfunctions to the teacher.</w:t>
      </w:r>
    </w:p>
    <w:p w:rsidR="004326C9" w:rsidRPr="0036284A" w:rsidRDefault="004326C9" w:rsidP="009823E6">
      <w:r w:rsidRPr="0036284A">
        <w:t>Before starting work at powered off, the teacher by means of external survey has to be convinced of lack of damage of the grounding devices.</w:t>
      </w:r>
    </w:p>
    <w:p w:rsidR="004326C9" w:rsidRPr="0036284A" w:rsidRDefault="004326C9" w:rsidP="009823E6">
      <w:r w:rsidRPr="0036284A">
        <w:t>Wires of power supply shouldn't overhang on the parties or hang under tables, the possibility of a casual contact with legs of wires or electro sockets has to be excluded.</w:t>
      </w:r>
    </w:p>
    <w:p w:rsidR="004326C9" w:rsidRPr="0036284A" w:rsidRDefault="004326C9" w:rsidP="009823E6">
      <w:r w:rsidRPr="0036284A">
        <w:t>Supply on jobs have to move only after all means of CS attached to network are uncovered.</w:t>
      </w:r>
    </w:p>
    <w:p w:rsidR="004326C9" w:rsidRPr="0036284A" w:rsidRDefault="004326C9" w:rsidP="009823E6">
      <w:r w:rsidRPr="0036284A">
        <w:t>It is necessary systematically before study and after each class period to carry out airing of an room.</w:t>
      </w:r>
    </w:p>
    <w:p w:rsidR="004326C9" w:rsidRPr="0036284A" w:rsidRDefault="004326C9" w:rsidP="009823E6">
      <w:r w:rsidRPr="0036284A">
        <w:t>It is necessary to begin work on CS only according to instructions of  teacher.</w:t>
      </w:r>
    </w:p>
    <w:p w:rsidR="004326C9" w:rsidRPr="0036284A" w:rsidRDefault="004326C9" w:rsidP="009823E6">
      <w:pPr>
        <w:rPr>
          <w:b/>
          <w:bCs/>
        </w:rPr>
      </w:pPr>
      <w:r w:rsidRPr="0036284A">
        <w:rPr>
          <w:b/>
          <w:bCs/>
        </w:rPr>
        <w:t>Safety requirements in operating time</w:t>
      </w:r>
    </w:p>
    <w:p w:rsidR="004326C9" w:rsidRPr="0036284A" w:rsidRDefault="004326C9" w:rsidP="009823E6">
      <w:r w:rsidRPr="0036284A">
        <w:t>In operating time at the included supply it is forbidden to connect and switch-off sockets of connecting wires. To perform repair work, replacement of safety locks, to leave means of CS unguarded.</w:t>
      </w:r>
    </w:p>
    <w:p w:rsidR="004326C9" w:rsidRPr="0036284A" w:rsidRDefault="004326C9" w:rsidP="009823E6">
      <w:r>
        <w:t>A teacher</w:t>
      </w:r>
      <w:r w:rsidRPr="0036284A">
        <w:t xml:space="preserve"> must draw attention that means of CS are used only for direct designated purpose, and their conditions and operating modes corresponded to the maintenance instruction.</w:t>
      </w:r>
    </w:p>
    <w:p w:rsidR="004326C9" w:rsidRPr="0036284A" w:rsidRDefault="004326C9" w:rsidP="009823E6">
      <w:pPr>
        <w:rPr>
          <w:b/>
          <w:bCs/>
        </w:rPr>
      </w:pPr>
      <w:r w:rsidRPr="0036284A">
        <w:rPr>
          <w:b/>
          <w:bCs/>
        </w:rPr>
        <w:t>General requirements of electrical safety</w:t>
      </w:r>
    </w:p>
    <w:p w:rsidR="004326C9" w:rsidRPr="0036284A" w:rsidRDefault="004326C9" w:rsidP="009823E6">
      <w:r w:rsidRPr="0036284A">
        <w:t>Devices and operation of electro technical installations have to correspond to obligatory "Rules of device of electro technical installations" for all enterprises and "Safety regulations at operation of electro technical installations and electric networks". Work in laboratory or other premises of educational institution have to be carried out in presence of serviceable electric device.</w:t>
      </w:r>
    </w:p>
    <w:p w:rsidR="004326C9" w:rsidRPr="0036284A" w:rsidRDefault="004326C9" w:rsidP="009823E6">
      <w:r w:rsidRPr="0036284A">
        <w:t xml:space="preserve">To turn on again acquired devices and electric equipment, and also hobby of number of electric lighting points and electric heaters are allowed only with the permission of the responsible person for power supply. </w:t>
      </w:r>
    </w:p>
    <w:p w:rsidR="004326C9" w:rsidRPr="0036284A" w:rsidRDefault="004326C9" w:rsidP="009823E6">
      <w:r w:rsidRPr="0036284A">
        <w:t xml:space="preserve">Not implementation of service regulations of </w:t>
      </w:r>
      <w:r w:rsidRPr="00E81E79">
        <w:t>computer facilities</w:t>
      </w:r>
      <w:r w:rsidRPr="0036284A">
        <w:t xml:space="preserve"> and electrical safety – the worst violation of an order and discipline</w:t>
      </w:r>
    </w:p>
    <w:p w:rsidR="004326C9" w:rsidRPr="0024653D" w:rsidRDefault="004326C9" w:rsidP="009823E6"/>
    <w:p w:rsidR="004326C9" w:rsidRPr="00C5216E" w:rsidRDefault="004326C9" w:rsidP="009823E6">
      <w:pPr>
        <w:tabs>
          <w:tab w:val="left" w:pos="2266"/>
        </w:tabs>
      </w:pPr>
    </w:p>
    <w:p w:rsidR="004326C9" w:rsidRPr="00C5216E" w:rsidRDefault="004326C9" w:rsidP="009823E6">
      <w:pPr>
        <w:tabs>
          <w:tab w:val="left" w:pos="2266"/>
        </w:tabs>
      </w:pPr>
    </w:p>
    <w:p w:rsidR="004326C9" w:rsidRPr="00C5216E" w:rsidRDefault="004326C9" w:rsidP="009823E6">
      <w:pPr>
        <w:shd w:val="clear" w:color="auto" w:fill="FFFFFF"/>
        <w:spacing w:line="360" w:lineRule="auto"/>
        <w:ind w:firstLine="720"/>
        <w:rPr>
          <w:spacing w:val="-8"/>
        </w:rPr>
      </w:pPr>
    </w:p>
    <w:p w:rsidR="004326C9" w:rsidRPr="00C5216E" w:rsidRDefault="004326C9" w:rsidP="009823E6"/>
    <w:p w:rsidR="004326C9" w:rsidRPr="00C5216E" w:rsidRDefault="004326C9" w:rsidP="009823E6"/>
    <w:p w:rsidR="004326C9" w:rsidRPr="00C5216E" w:rsidRDefault="004326C9" w:rsidP="009823E6"/>
    <w:p w:rsidR="004326C9" w:rsidRPr="00C5216E" w:rsidRDefault="004326C9" w:rsidP="009823E6"/>
    <w:p w:rsidR="004326C9" w:rsidRDefault="004326C9" w:rsidP="00A35B03"/>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Pr="00C74CF8" w:rsidRDefault="004326C9" w:rsidP="00C74CF8"/>
    <w:p w:rsidR="004326C9" w:rsidRDefault="004326C9" w:rsidP="00C74CF8"/>
    <w:p w:rsidR="004326C9" w:rsidRDefault="004326C9" w:rsidP="00C74CF8"/>
    <w:p w:rsidR="004326C9" w:rsidRPr="00C74CF8" w:rsidRDefault="004326C9" w:rsidP="00C74CF8">
      <w:pPr>
        <w:tabs>
          <w:tab w:val="left" w:pos="3525"/>
        </w:tabs>
      </w:pPr>
      <w:r>
        <w:tab/>
      </w:r>
    </w:p>
    <w:sectPr w:rsidR="004326C9" w:rsidRPr="00C74CF8" w:rsidSect="00CE6ED4">
      <w:footerReference w:type="default" r:id="rId131"/>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26C9" w:rsidRDefault="004326C9" w:rsidP="006536A1">
      <w:r>
        <w:separator/>
      </w:r>
    </w:p>
  </w:endnote>
  <w:endnote w:type="continuationSeparator" w:id="0">
    <w:p w:rsidR="004326C9" w:rsidRDefault="004326C9" w:rsidP="006536A1">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20B0604020202020204"/>
    <w:charset w:val="CC"/>
    <w:family w:val="auto"/>
    <w:notTrueType/>
    <w:pitch w:val="default"/>
    <w:sig w:usb0="00000201" w:usb1="00000000" w:usb2="00000000" w:usb3="00000000" w:csb0="00000004" w:csb1="00000000"/>
  </w:font>
  <w:font w:name="Calibri">
    <w:panose1 w:val="020F0502020204030204"/>
    <w:charset w:val="CC"/>
    <w:family w:val="swiss"/>
    <w:pitch w:val="variable"/>
    <w:sig w:usb0="A00002EF" w:usb1="4000207B" w:usb2="00000000" w:usb3="00000000" w:csb0="0000009F" w:csb1="00000000"/>
  </w:font>
  <w:font w:name="Calibri Light">
    <w:panose1 w:val="020B0604020202020204"/>
    <w:charset w:val="CC"/>
    <w:family w:val="swiss"/>
    <w:notTrueType/>
    <w:pitch w:val="variable"/>
    <w:sig w:usb0="00000203"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SimSun">
    <w:altName w:val="§­§°§®§Ц"/>
    <w:panose1 w:val="02010600030101010101"/>
    <w:charset w:val="86"/>
    <w:family w:val="auto"/>
    <w:notTrueType/>
    <w:pitch w:val="variable"/>
    <w:sig w:usb0="00000001" w:usb1="080E0000" w:usb2="00000010" w:usb3="00000000" w:csb0="00040000" w:csb1="00000000"/>
  </w:font>
  <w:font w:name="MS Mincho">
    <w:altName w:val="?l?r ??Ѓfc"/>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26C9" w:rsidRDefault="004326C9" w:rsidP="00EE725C">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69</w:t>
    </w:r>
    <w:r>
      <w:rPr>
        <w:rStyle w:val="PageNumber"/>
      </w:rPr>
      <w:fldChar w:fldCharType="end"/>
    </w:r>
  </w:p>
  <w:p w:rsidR="004326C9" w:rsidRDefault="004326C9" w:rsidP="00CE6ED4">
    <w:pPr>
      <w:pStyle w:val="Footer"/>
      <w:ind w:right="360"/>
      <w:jc w:val="right"/>
    </w:pPr>
  </w:p>
  <w:p w:rsidR="004326C9" w:rsidRDefault="004326C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26C9" w:rsidRDefault="004326C9" w:rsidP="006536A1">
      <w:r>
        <w:separator/>
      </w:r>
    </w:p>
  </w:footnote>
  <w:footnote w:type="continuationSeparator" w:id="0">
    <w:p w:rsidR="004326C9" w:rsidRDefault="004326C9" w:rsidP="006536A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361A"/>
    <w:multiLevelType w:val="hybridMultilevel"/>
    <w:tmpl w:val="6F8A975C"/>
    <w:lvl w:ilvl="0" w:tplc="0419000B">
      <w:start w:val="1"/>
      <w:numFmt w:val="bullet"/>
      <w:lvlText w:val=""/>
      <w:lvlJc w:val="left"/>
      <w:pPr>
        <w:ind w:left="2149" w:hanging="360"/>
      </w:pPr>
      <w:rPr>
        <w:rFonts w:ascii="Wingdings" w:hAnsi="Wingdings" w:cs="Wingdings" w:hint="default"/>
      </w:rPr>
    </w:lvl>
    <w:lvl w:ilvl="1" w:tplc="04190003">
      <w:start w:val="1"/>
      <w:numFmt w:val="bullet"/>
      <w:lvlText w:val="o"/>
      <w:lvlJc w:val="left"/>
      <w:pPr>
        <w:ind w:left="2869" w:hanging="360"/>
      </w:pPr>
      <w:rPr>
        <w:rFonts w:ascii="Courier New" w:hAnsi="Courier New" w:cs="Courier New" w:hint="default"/>
      </w:rPr>
    </w:lvl>
    <w:lvl w:ilvl="2" w:tplc="04190005">
      <w:start w:val="1"/>
      <w:numFmt w:val="bullet"/>
      <w:lvlText w:val=""/>
      <w:lvlJc w:val="left"/>
      <w:pPr>
        <w:ind w:left="3589" w:hanging="360"/>
      </w:pPr>
      <w:rPr>
        <w:rFonts w:ascii="Wingdings" w:hAnsi="Wingdings" w:cs="Wingdings" w:hint="default"/>
      </w:rPr>
    </w:lvl>
    <w:lvl w:ilvl="3" w:tplc="04190001">
      <w:start w:val="1"/>
      <w:numFmt w:val="bullet"/>
      <w:lvlText w:val=""/>
      <w:lvlJc w:val="left"/>
      <w:pPr>
        <w:ind w:left="4309" w:hanging="360"/>
      </w:pPr>
      <w:rPr>
        <w:rFonts w:ascii="Symbol" w:hAnsi="Symbol" w:cs="Symbol" w:hint="default"/>
      </w:rPr>
    </w:lvl>
    <w:lvl w:ilvl="4" w:tplc="04190003">
      <w:start w:val="1"/>
      <w:numFmt w:val="bullet"/>
      <w:lvlText w:val="o"/>
      <w:lvlJc w:val="left"/>
      <w:pPr>
        <w:ind w:left="5029" w:hanging="360"/>
      </w:pPr>
      <w:rPr>
        <w:rFonts w:ascii="Courier New" w:hAnsi="Courier New" w:cs="Courier New" w:hint="default"/>
      </w:rPr>
    </w:lvl>
    <w:lvl w:ilvl="5" w:tplc="04190005">
      <w:start w:val="1"/>
      <w:numFmt w:val="bullet"/>
      <w:lvlText w:val=""/>
      <w:lvlJc w:val="left"/>
      <w:pPr>
        <w:ind w:left="5749" w:hanging="360"/>
      </w:pPr>
      <w:rPr>
        <w:rFonts w:ascii="Wingdings" w:hAnsi="Wingdings" w:cs="Wingdings" w:hint="default"/>
      </w:rPr>
    </w:lvl>
    <w:lvl w:ilvl="6" w:tplc="04190001">
      <w:start w:val="1"/>
      <w:numFmt w:val="bullet"/>
      <w:lvlText w:val=""/>
      <w:lvlJc w:val="left"/>
      <w:pPr>
        <w:ind w:left="6469" w:hanging="360"/>
      </w:pPr>
      <w:rPr>
        <w:rFonts w:ascii="Symbol" w:hAnsi="Symbol" w:cs="Symbol" w:hint="default"/>
      </w:rPr>
    </w:lvl>
    <w:lvl w:ilvl="7" w:tplc="04190003">
      <w:start w:val="1"/>
      <w:numFmt w:val="bullet"/>
      <w:lvlText w:val="o"/>
      <w:lvlJc w:val="left"/>
      <w:pPr>
        <w:ind w:left="7189" w:hanging="360"/>
      </w:pPr>
      <w:rPr>
        <w:rFonts w:ascii="Courier New" w:hAnsi="Courier New" w:cs="Courier New" w:hint="default"/>
      </w:rPr>
    </w:lvl>
    <w:lvl w:ilvl="8" w:tplc="04190005">
      <w:start w:val="1"/>
      <w:numFmt w:val="bullet"/>
      <w:lvlText w:val=""/>
      <w:lvlJc w:val="left"/>
      <w:pPr>
        <w:ind w:left="7909" w:hanging="360"/>
      </w:pPr>
      <w:rPr>
        <w:rFonts w:ascii="Wingdings" w:hAnsi="Wingdings" w:cs="Wingdings" w:hint="default"/>
      </w:rPr>
    </w:lvl>
  </w:abstractNum>
  <w:abstractNum w:abstractNumId="1">
    <w:nsid w:val="036431F5"/>
    <w:multiLevelType w:val="hybridMultilevel"/>
    <w:tmpl w:val="67AA6126"/>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
    <w:nsid w:val="08EE4A4E"/>
    <w:multiLevelType w:val="multilevel"/>
    <w:tmpl w:val="9B7431C2"/>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1FB1787E"/>
    <w:multiLevelType w:val="hybridMultilevel"/>
    <w:tmpl w:val="8C98152C"/>
    <w:lvl w:ilvl="0" w:tplc="04190001">
      <w:start w:val="1"/>
      <w:numFmt w:val="bullet"/>
      <w:lvlText w:val=""/>
      <w:lvlJc w:val="left"/>
      <w:pPr>
        <w:ind w:left="1080" w:hanging="360"/>
      </w:pPr>
      <w:rPr>
        <w:rFonts w:ascii="Symbol" w:hAnsi="Symbol" w:cs="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cs="Wingdings" w:hint="default"/>
      </w:rPr>
    </w:lvl>
    <w:lvl w:ilvl="3" w:tplc="04190001">
      <w:start w:val="1"/>
      <w:numFmt w:val="bullet"/>
      <w:lvlText w:val=""/>
      <w:lvlJc w:val="left"/>
      <w:pPr>
        <w:ind w:left="3240" w:hanging="360"/>
      </w:pPr>
      <w:rPr>
        <w:rFonts w:ascii="Symbol" w:hAnsi="Symbol" w:cs="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cs="Wingdings" w:hint="default"/>
      </w:rPr>
    </w:lvl>
    <w:lvl w:ilvl="6" w:tplc="04190001">
      <w:start w:val="1"/>
      <w:numFmt w:val="bullet"/>
      <w:lvlText w:val=""/>
      <w:lvlJc w:val="left"/>
      <w:pPr>
        <w:ind w:left="5400" w:hanging="360"/>
      </w:pPr>
      <w:rPr>
        <w:rFonts w:ascii="Symbol" w:hAnsi="Symbol" w:cs="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cs="Wingdings" w:hint="default"/>
      </w:rPr>
    </w:lvl>
  </w:abstractNum>
  <w:abstractNum w:abstractNumId="4">
    <w:nsid w:val="248A7B54"/>
    <w:multiLevelType w:val="multilevel"/>
    <w:tmpl w:val="33DAC09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nsid w:val="25142459"/>
    <w:multiLevelType w:val="hybridMultilevel"/>
    <w:tmpl w:val="60E0D740"/>
    <w:lvl w:ilvl="0" w:tplc="0419000B">
      <w:start w:val="1"/>
      <w:numFmt w:val="bullet"/>
      <w:lvlText w:val=""/>
      <w:lvlJc w:val="left"/>
      <w:pPr>
        <w:ind w:left="2149" w:hanging="360"/>
      </w:pPr>
      <w:rPr>
        <w:rFonts w:ascii="Wingdings" w:hAnsi="Wingdings" w:cs="Wingdings" w:hint="default"/>
      </w:rPr>
    </w:lvl>
    <w:lvl w:ilvl="1" w:tplc="04190003">
      <w:start w:val="1"/>
      <w:numFmt w:val="bullet"/>
      <w:lvlText w:val="o"/>
      <w:lvlJc w:val="left"/>
      <w:pPr>
        <w:ind w:left="2869" w:hanging="360"/>
      </w:pPr>
      <w:rPr>
        <w:rFonts w:ascii="Courier New" w:hAnsi="Courier New" w:cs="Courier New" w:hint="default"/>
      </w:rPr>
    </w:lvl>
    <w:lvl w:ilvl="2" w:tplc="04190005">
      <w:start w:val="1"/>
      <w:numFmt w:val="bullet"/>
      <w:lvlText w:val=""/>
      <w:lvlJc w:val="left"/>
      <w:pPr>
        <w:ind w:left="3589" w:hanging="360"/>
      </w:pPr>
      <w:rPr>
        <w:rFonts w:ascii="Wingdings" w:hAnsi="Wingdings" w:cs="Wingdings" w:hint="default"/>
      </w:rPr>
    </w:lvl>
    <w:lvl w:ilvl="3" w:tplc="04190001">
      <w:start w:val="1"/>
      <w:numFmt w:val="bullet"/>
      <w:lvlText w:val=""/>
      <w:lvlJc w:val="left"/>
      <w:pPr>
        <w:ind w:left="4309" w:hanging="360"/>
      </w:pPr>
      <w:rPr>
        <w:rFonts w:ascii="Symbol" w:hAnsi="Symbol" w:cs="Symbol" w:hint="default"/>
      </w:rPr>
    </w:lvl>
    <w:lvl w:ilvl="4" w:tplc="04190003">
      <w:start w:val="1"/>
      <w:numFmt w:val="bullet"/>
      <w:lvlText w:val="o"/>
      <w:lvlJc w:val="left"/>
      <w:pPr>
        <w:ind w:left="5029" w:hanging="360"/>
      </w:pPr>
      <w:rPr>
        <w:rFonts w:ascii="Courier New" w:hAnsi="Courier New" w:cs="Courier New" w:hint="default"/>
      </w:rPr>
    </w:lvl>
    <w:lvl w:ilvl="5" w:tplc="04190005">
      <w:start w:val="1"/>
      <w:numFmt w:val="bullet"/>
      <w:lvlText w:val=""/>
      <w:lvlJc w:val="left"/>
      <w:pPr>
        <w:ind w:left="5749" w:hanging="360"/>
      </w:pPr>
      <w:rPr>
        <w:rFonts w:ascii="Wingdings" w:hAnsi="Wingdings" w:cs="Wingdings" w:hint="default"/>
      </w:rPr>
    </w:lvl>
    <w:lvl w:ilvl="6" w:tplc="04190001">
      <w:start w:val="1"/>
      <w:numFmt w:val="bullet"/>
      <w:lvlText w:val=""/>
      <w:lvlJc w:val="left"/>
      <w:pPr>
        <w:ind w:left="6469" w:hanging="360"/>
      </w:pPr>
      <w:rPr>
        <w:rFonts w:ascii="Symbol" w:hAnsi="Symbol" w:cs="Symbol" w:hint="default"/>
      </w:rPr>
    </w:lvl>
    <w:lvl w:ilvl="7" w:tplc="04190003">
      <w:start w:val="1"/>
      <w:numFmt w:val="bullet"/>
      <w:lvlText w:val="o"/>
      <w:lvlJc w:val="left"/>
      <w:pPr>
        <w:ind w:left="7189" w:hanging="360"/>
      </w:pPr>
      <w:rPr>
        <w:rFonts w:ascii="Courier New" w:hAnsi="Courier New" w:cs="Courier New" w:hint="default"/>
      </w:rPr>
    </w:lvl>
    <w:lvl w:ilvl="8" w:tplc="04190005">
      <w:start w:val="1"/>
      <w:numFmt w:val="bullet"/>
      <w:lvlText w:val=""/>
      <w:lvlJc w:val="left"/>
      <w:pPr>
        <w:ind w:left="7909" w:hanging="360"/>
      </w:pPr>
      <w:rPr>
        <w:rFonts w:ascii="Wingdings" w:hAnsi="Wingdings" w:cs="Wingdings" w:hint="default"/>
      </w:rPr>
    </w:lvl>
  </w:abstractNum>
  <w:abstractNum w:abstractNumId="6">
    <w:nsid w:val="36076840"/>
    <w:multiLevelType w:val="multilevel"/>
    <w:tmpl w:val="612EB8D8"/>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7">
    <w:nsid w:val="538D1D44"/>
    <w:multiLevelType w:val="multilevel"/>
    <w:tmpl w:val="E9620B28"/>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8">
    <w:nsid w:val="54DC46EF"/>
    <w:multiLevelType w:val="multilevel"/>
    <w:tmpl w:val="07581E18"/>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9">
    <w:nsid w:val="5A5A01C0"/>
    <w:multiLevelType w:val="hybridMultilevel"/>
    <w:tmpl w:val="C14AB2E2"/>
    <w:lvl w:ilvl="0" w:tplc="0419000B">
      <w:start w:val="1"/>
      <w:numFmt w:val="bullet"/>
      <w:lvlText w:val=""/>
      <w:lvlJc w:val="left"/>
      <w:pPr>
        <w:ind w:left="2563" w:hanging="360"/>
      </w:pPr>
      <w:rPr>
        <w:rFonts w:ascii="Wingdings" w:hAnsi="Wingdings" w:cs="Wingdings" w:hint="default"/>
      </w:rPr>
    </w:lvl>
    <w:lvl w:ilvl="1" w:tplc="04190003">
      <w:start w:val="1"/>
      <w:numFmt w:val="bullet"/>
      <w:lvlText w:val="o"/>
      <w:lvlJc w:val="left"/>
      <w:pPr>
        <w:ind w:left="3283" w:hanging="360"/>
      </w:pPr>
      <w:rPr>
        <w:rFonts w:ascii="Courier New" w:hAnsi="Courier New" w:cs="Courier New" w:hint="default"/>
      </w:rPr>
    </w:lvl>
    <w:lvl w:ilvl="2" w:tplc="04190005">
      <w:start w:val="1"/>
      <w:numFmt w:val="bullet"/>
      <w:lvlText w:val=""/>
      <w:lvlJc w:val="left"/>
      <w:pPr>
        <w:ind w:left="4003" w:hanging="360"/>
      </w:pPr>
      <w:rPr>
        <w:rFonts w:ascii="Wingdings" w:hAnsi="Wingdings" w:cs="Wingdings" w:hint="default"/>
      </w:rPr>
    </w:lvl>
    <w:lvl w:ilvl="3" w:tplc="04190001">
      <w:start w:val="1"/>
      <w:numFmt w:val="bullet"/>
      <w:lvlText w:val=""/>
      <w:lvlJc w:val="left"/>
      <w:pPr>
        <w:ind w:left="4723" w:hanging="360"/>
      </w:pPr>
      <w:rPr>
        <w:rFonts w:ascii="Symbol" w:hAnsi="Symbol" w:cs="Symbol" w:hint="default"/>
      </w:rPr>
    </w:lvl>
    <w:lvl w:ilvl="4" w:tplc="04190003">
      <w:start w:val="1"/>
      <w:numFmt w:val="bullet"/>
      <w:lvlText w:val="o"/>
      <w:lvlJc w:val="left"/>
      <w:pPr>
        <w:ind w:left="5443" w:hanging="360"/>
      </w:pPr>
      <w:rPr>
        <w:rFonts w:ascii="Courier New" w:hAnsi="Courier New" w:cs="Courier New" w:hint="default"/>
      </w:rPr>
    </w:lvl>
    <w:lvl w:ilvl="5" w:tplc="04190005">
      <w:start w:val="1"/>
      <w:numFmt w:val="bullet"/>
      <w:lvlText w:val=""/>
      <w:lvlJc w:val="left"/>
      <w:pPr>
        <w:ind w:left="6163" w:hanging="360"/>
      </w:pPr>
      <w:rPr>
        <w:rFonts w:ascii="Wingdings" w:hAnsi="Wingdings" w:cs="Wingdings" w:hint="default"/>
      </w:rPr>
    </w:lvl>
    <w:lvl w:ilvl="6" w:tplc="04190001">
      <w:start w:val="1"/>
      <w:numFmt w:val="bullet"/>
      <w:lvlText w:val=""/>
      <w:lvlJc w:val="left"/>
      <w:pPr>
        <w:ind w:left="6883" w:hanging="360"/>
      </w:pPr>
      <w:rPr>
        <w:rFonts w:ascii="Symbol" w:hAnsi="Symbol" w:cs="Symbol" w:hint="default"/>
      </w:rPr>
    </w:lvl>
    <w:lvl w:ilvl="7" w:tplc="04190003">
      <w:start w:val="1"/>
      <w:numFmt w:val="bullet"/>
      <w:lvlText w:val="o"/>
      <w:lvlJc w:val="left"/>
      <w:pPr>
        <w:ind w:left="7603" w:hanging="360"/>
      </w:pPr>
      <w:rPr>
        <w:rFonts w:ascii="Courier New" w:hAnsi="Courier New" w:cs="Courier New" w:hint="default"/>
      </w:rPr>
    </w:lvl>
    <w:lvl w:ilvl="8" w:tplc="04190005">
      <w:start w:val="1"/>
      <w:numFmt w:val="bullet"/>
      <w:lvlText w:val=""/>
      <w:lvlJc w:val="left"/>
      <w:pPr>
        <w:ind w:left="8323" w:hanging="360"/>
      </w:pPr>
      <w:rPr>
        <w:rFonts w:ascii="Wingdings" w:hAnsi="Wingdings" w:cs="Wingdings" w:hint="default"/>
      </w:rPr>
    </w:lvl>
  </w:abstractNum>
  <w:abstractNum w:abstractNumId="10">
    <w:nsid w:val="5ADE4052"/>
    <w:multiLevelType w:val="hybridMultilevel"/>
    <w:tmpl w:val="34A64C38"/>
    <w:lvl w:ilvl="0" w:tplc="04190001">
      <w:start w:val="1"/>
      <w:numFmt w:val="bullet"/>
      <w:lvlText w:val=""/>
      <w:lvlJc w:val="left"/>
      <w:pPr>
        <w:ind w:left="1080" w:hanging="360"/>
      </w:pPr>
      <w:rPr>
        <w:rFonts w:ascii="Symbol" w:hAnsi="Symbol" w:cs="Symbol" w:hint="default"/>
      </w:rPr>
    </w:lvl>
    <w:lvl w:ilvl="1" w:tplc="04190001">
      <w:start w:val="1"/>
      <w:numFmt w:val="bullet"/>
      <w:lvlText w:val=""/>
      <w:lvlJc w:val="left"/>
      <w:pPr>
        <w:ind w:left="1800" w:hanging="360"/>
      </w:pPr>
      <w:rPr>
        <w:rFonts w:ascii="Symbol" w:hAnsi="Symbol" w:cs="Symbol" w:hint="default"/>
      </w:rPr>
    </w:lvl>
    <w:lvl w:ilvl="2" w:tplc="04190005">
      <w:start w:val="1"/>
      <w:numFmt w:val="bullet"/>
      <w:lvlText w:val=""/>
      <w:lvlJc w:val="left"/>
      <w:pPr>
        <w:ind w:left="2520" w:hanging="360"/>
      </w:pPr>
      <w:rPr>
        <w:rFonts w:ascii="Wingdings" w:hAnsi="Wingdings" w:cs="Wingdings" w:hint="default"/>
      </w:rPr>
    </w:lvl>
    <w:lvl w:ilvl="3" w:tplc="04190001">
      <w:start w:val="1"/>
      <w:numFmt w:val="bullet"/>
      <w:lvlText w:val=""/>
      <w:lvlJc w:val="left"/>
      <w:pPr>
        <w:ind w:left="3240" w:hanging="360"/>
      </w:pPr>
      <w:rPr>
        <w:rFonts w:ascii="Symbol" w:hAnsi="Symbol" w:cs="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cs="Wingdings" w:hint="default"/>
      </w:rPr>
    </w:lvl>
    <w:lvl w:ilvl="6" w:tplc="04190001">
      <w:start w:val="1"/>
      <w:numFmt w:val="bullet"/>
      <w:lvlText w:val=""/>
      <w:lvlJc w:val="left"/>
      <w:pPr>
        <w:ind w:left="5400" w:hanging="360"/>
      </w:pPr>
      <w:rPr>
        <w:rFonts w:ascii="Symbol" w:hAnsi="Symbol" w:cs="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cs="Wingdings" w:hint="default"/>
      </w:rPr>
    </w:lvl>
  </w:abstractNum>
  <w:abstractNum w:abstractNumId="11">
    <w:nsid w:val="628723B3"/>
    <w:multiLevelType w:val="hybridMultilevel"/>
    <w:tmpl w:val="9940C8B8"/>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2">
    <w:nsid w:val="6C7051DB"/>
    <w:multiLevelType w:val="multilevel"/>
    <w:tmpl w:val="200CC0C4"/>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3">
    <w:nsid w:val="6FB42040"/>
    <w:multiLevelType w:val="multilevel"/>
    <w:tmpl w:val="E33E5BAA"/>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4">
    <w:nsid w:val="70B06AE2"/>
    <w:multiLevelType w:val="hybridMultilevel"/>
    <w:tmpl w:val="6EF40CCE"/>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5">
    <w:nsid w:val="72C77DB1"/>
    <w:multiLevelType w:val="multilevel"/>
    <w:tmpl w:val="85A218E2"/>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6">
    <w:nsid w:val="73B00437"/>
    <w:multiLevelType w:val="hybridMultilevel"/>
    <w:tmpl w:val="B8B2FFC2"/>
    <w:lvl w:ilvl="0" w:tplc="0419000B">
      <w:start w:val="1"/>
      <w:numFmt w:val="bullet"/>
      <w:lvlText w:val=""/>
      <w:lvlJc w:val="left"/>
      <w:pPr>
        <w:ind w:left="2563" w:hanging="360"/>
      </w:pPr>
      <w:rPr>
        <w:rFonts w:ascii="Wingdings" w:hAnsi="Wingdings" w:cs="Wingdings" w:hint="default"/>
      </w:rPr>
    </w:lvl>
    <w:lvl w:ilvl="1" w:tplc="04190003">
      <w:start w:val="1"/>
      <w:numFmt w:val="bullet"/>
      <w:lvlText w:val="o"/>
      <w:lvlJc w:val="left"/>
      <w:pPr>
        <w:ind w:left="3283" w:hanging="360"/>
      </w:pPr>
      <w:rPr>
        <w:rFonts w:ascii="Courier New" w:hAnsi="Courier New" w:cs="Courier New" w:hint="default"/>
      </w:rPr>
    </w:lvl>
    <w:lvl w:ilvl="2" w:tplc="04190005">
      <w:start w:val="1"/>
      <w:numFmt w:val="bullet"/>
      <w:lvlText w:val=""/>
      <w:lvlJc w:val="left"/>
      <w:pPr>
        <w:ind w:left="4003" w:hanging="360"/>
      </w:pPr>
      <w:rPr>
        <w:rFonts w:ascii="Wingdings" w:hAnsi="Wingdings" w:cs="Wingdings" w:hint="default"/>
      </w:rPr>
    </w:lvl>
    <w:lvl w:ilvl="3" w:tplc="04190001">
      <w:start w:val="1"/>
      <w:numFmt w:val="bullet"/>
      <w:lvlText w:val=""/>
      <w:lvlJc w:val="left"/>
      <w:pPr>
        <w:ind w:left="4723" w:hanging="360"/>
      </w:pPr>
      <w:rPr>
        <w:rFonts w:ascii="Symbol" w:hAnsi="Symbol" w:cs="Symbol" w:hint="default"/>
      </w:rPr>
    </w:lvl>
    <w:lvl w:ilvl="4" w:tplc="04190003">
      <w:start w:val="1"/>
      <w:numFmt w:val="bullet"/>
      <w:lvlText w:val="o"/>
      <w:lvlJc w:val="left"/>
      <w:pPr>
        <w:ind w:left="5443" w:hanging="360"/>
      </w:pPr>
      <w:rPr>
        <w:rFonts w:ascii="Courier New" w:hAnsi="Courier New" w:cs="Courier New" w:hint="default"/>
      </w:rPr>
    </w:lvl>
    <w:lvl w:ilvl="5" w:tplc="04190005">
      <w:start w:val="1"/>
      <w:numFmt w:val="bullet"/>
      <w:lvlText w:val=""/>
      <w:lvlJc w:val="left"/>
      <w:pPr>
        <w:ind w:left="6163" w:hanging="360"/>
      </w:pPr>
      <w:rPr>
        <w:rFonts w:ascii="Wingdings" w:hAnsi="Wingdings" w:cs="Wingdings" w:hint="default"/>
      </w:rPr>
    </w:lvl>
    <w:lvl w:ilvl="6" w:tplc="04190001">
      <w:start w:val="1"/>
      <w:numFmt w:val="bullet"/>
      <w:lvlText w:val=""/>
      <w:lvlJc w:val="left"/>
      <w:pPr>
        <w:ind w:left="6883" w:hanging="360"/>
      </w:pPr>
      <w:rPr>
        <w:rFonts w:ascii="Symbol" w:hAnsi="Symbol" w:cs="Symbol" w:hint="default"/>
      </w:rPr>
    </w:lvl>
    <w:lvl w:ilvl="7" w:tplc="04190003">
      <w:start w:val="1"/>
      <w:numFmt w:val="bullet"/>
      <w:lvlText w:val="o"/>
      <w:lvlJc w:val="left"/>
      <w:pPr>
        <w:ind w:left="7603" w:hanging="360"/>
      </w:pPr>
      <w:rPr>
        <w:rFonts w:ascii="Courier New" w:hAnsi="Courier New" w:cs="Courier New" w:hint="default"/>
      </w:rPr>
    </w:lvl>
    <w:lvl w:ilvl="8" w:tplc="04190005">
      <w:start w:val="1"/>
      <w:numFmt w:val="bullet"/>
      <w:lvlText w:val=""/>
      <w:lvlJc w:val="left"/>
      <w:pPr>
        <w:ind w:left="8323" w:hanging="360"/>
      </w:pPr>
      <w:rPr>
        <w:rFonts w:ascii="Wingdings" w:hAnsi="Wingdings" w:cs="Wingdings" w:hint="default"/>
      </w:rPr>
    </w:lvl>
  </w:abstractNum>
  <w:num w:numId="1">
    <w:abstractNumId w:val="1"/>
  </w:num>
  <w:num w:numId="2">
    <w:abstractNumId w:val="0"/>
  </w:num>
  <w:num w:numId="3">
    <w:abstractNumId w:val="5"/>
  </w:num>
  <w:num w:numId="4">
    <w:abstractNumId w:val="9"/>
  </w:num>
  <w:num w:numId="5">
    <w:abstractNumId w:val="16"/>
  </w:num>
  <w:num w:numId="6">
    <w:abstractNumId w:val="11"/>
  </w:num>
  <w:num w:numId="7">
    <w:abstractNumId w:val="14"/>
  </w:num>
  <w:num w:numId="8">
    <w:abstractNumId w:val="3"/>
  </w:num>
  <w:num w:numId="9">
    <w:abstractNumId w:val="10"/>
  </w:num>
  <w:num w:numId="10">
    <w:abstractNumId w:val="13"/>
  </w:num>
  <w:num w:numId="11">
    <w:abstractNumId w:val="2"/>
  </w:num>
  <w:num w:numId="12">
    <w:abstractNumId w:val="4"/>
  </w:num>
  <w:num w:numId="13">
    <w:abstractNumId w:val="15"/>
  </w:num>
  <w:num w:numId="14">
    <w:abstractNumId w:val="12"/>
  </w:num>
  <w:num w:numId="15">
    <w:abstractNumId w:val="7"/>
  </w:num>
  <w:num w:numId="16">
    <w:abstractNumId w:val="6"/>
  </w:num>
  <w:num w:numId="17">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36B5A"/>
    <w:rsid w:val="00000092"/>
    <w:rsid w:val="00003E4F"/>
    <w:rsid w:val="00025DD7"/>
    <w:rsid w:val="000552BB"/>
    <w:rsid w:val="00070807"/>
    <w:rsid w:val="00076249"/>
    <w:rsid w:val="000B17F7"/>
    <w:rsid w:val="000C5F20"/>
    <w:rsid w:val="000D494C"/>
    <w:rsid w:val="000E17BC"/>
    <w:rsid w:val="000E4A72"/>
    <w:rsid w:val="000E7B6B"/>
    <w:rsid w:val="00112A69"/>
    <w:rsid w:val="001145F3"/>
    <w:rsid w:val="001211D7"/>
    <w:rsid w:val="00155206"/>
    <w:rsid w:val="0016439C"/>
    <w:rsid w:val="00173DBE"/>
    <w:rsid w:val="0019376C"/>
    <w:rsid w:val="001E54BF"/>
    <w:rsid w:val="00222572"/>
    <w:rsid w:val="00225646"/>
    <w:rsid w:val="00234095"/>
    <w:rsid w:val="00246183"/>
    <w:rsid w:val="0024653D"/>
    <w:rsid w:val="00250C1D"/>
    <w:rsid w:val="00291348"/>
    <w:rsid w:val="00296D75"/>
    <w:rsid w:val="002A4B1E"/>
    <w:rsid w:val="002B3EE6"/>
    <w:rsid w:val="002B6567"/>
    <w:rsid w:val="002E0C37"/>
    <w:rsid w:val="002E0D20"/>
    <w:rsid w:val="002E3BA0"/>
    <w:rsid w:val="002E56BB"/>
    <w:rsid w:val="00300930"/>
    <w:rsid w:val="003143DC"/>
    <w:rsid w:val="00317E92"/>
    <w:rsid w:val="0033597D"/>
    <w:rsid w:val="0036279F"/>
    <w:rsid w:val="0036284A"/>
    <w:rsid w:val="00373063"/>
    <w:rsid w:val="00375A0A"/>
    <w:rsid w:val="003801E6"/>
    <w:rsid w:val="00382919"/>
    <w:rsid w:val="00392483"/>
    <w:rsid w:val="003C3F35"/>
    <w:rsid w:val="003C5511"/>
    <w:rsid w:val="003E076B"/>
    <w:rsid w:val="00404F75"/>
    <w:rsid w:val="004139DD"/>
    <w:rsid w:val="00430526"/>
    <w:rsid w:val="00430810"/>
    <w:rsid w:val="004326C9"/>
    <w:rsid w:val="0045791C"/>
    <w:rsid w:val="004A533B"/>
    <w:rsid w:val="004B2AA6"/>
    <w:rsid w:val="004C44DA"/>
    <w:rsid w:val="004C7979"/>
    <w:rsid w:val="004D1ABE"/>
    <w:rsid w:val="004D2E3F"/>
    <w:rsid w:val="004D2F1D"/>
    <w:rsid w:val="004E2227"/>
    <w:rsid w:val="004F23B0"/>
    <w:rsid w:val="004F5E9B"/>
    <w:rsid w:val="005138EB"/>
    <w:rsid w:val="00522B88"/>
    <w:rsid w:val="00531D87"/>
    <w:rsid w:val="00541DF5"/>
    <w:rsid w:val="00546D1B"/>
    <w:rsid w:val="00563E19"/>
    <w:rsid w:val="005A282A"/>
    <w:rsid w:val="005C1872"/>
    <w:rsid w:val="005C7C09"/>
    <w:rsid w:val="005D17B3"/>
    <w:rsid w:val="00605062"/>
    <w:rsid w:val="00617ED9"/>
    <w:rsid w:val="006227BA"/>
    <w:rsid w:val="0062725D"/>
    <w:rsid w:val="00646B08"/>
    <w:rsid w:val="006527DF"/>
    <w:rsid w:val="006536A1"/>
    <w:rsid w:val="00656292"/>
    <w:rsid w:val="00665F64"/>
    <w:rsid w:val="006820F3"/>
    <w:rsid w:val="0068666C"/>
    <w:rsid w:val="006B4A41"/>
    <w:rsid w:val="006D6F21"/>
    <w:rsid w:val="006E1F8C"/>
    <w:rsid w:val="0071590A"/>
    <w:rsid w:val="00722226"/>
    <w:rsid w:val="00742198"/>
    <w:rsid w:val="00756EF7"/>
    <w:rsid w:val="00771E0B"/>
    <w:rsid w:val="007B7FB9"/>
    <w:rsid w:val="007C7527"/>
    <w:rsid w:val="007C7DB0"/>
    <w:rsid w:val="007D5074"/>
    <w:rsid w:val="007E2DCA"/>
    <w:rsid w:val="00823004"/>
    <w:rsid w:val="00837AC8"/>
    <w:rsid w:val="00846A17"/>
    <w:rsid w:val="008577B8"/>
    <w:rsid w:val="00863FF3"/>
    <w:rsid w:val="008667E6"/>
    <w:rsid w:val="008668A5"/>
    <w:rsid w:val="008A43B3"/>
    <w:rsid w:val="008A77F6"/>
    <w:rsid w:val="008B440F"/>
    <w:rsid w:val="008C6D52"/>
    <w:rsid w:val="008D1D7C"/>
    <w:rsid w:val="008D2BED"/>
    <w:rsid w:val="008D61AC"/>
    <w:rsid w:val="008F23E9"/>
    <w:rsid w:val="008F4B4D"/>
    <w:rsid w:val="00903381"/>
    <w:rsid w:val="00924148"/>
    <w:rsid w:val="00955836"/>
    <w:rsid w:val="009823E6"/>
    <w:rsid w:val="00983ADE"/>
    <w:rsid w:val="00986065"/>
    <w:rsid w:val="009B57A2"/>
    <w:rsid w:val="009C3949"/>
    <w:rsid w:val="009C765A"/>
    <w:rsid w:val="00A166AC"/>
    <w:rsid w:val="00A27C56"/>
    <w:rsid w:val="00A3536F"/>
    <w:rsid w:val="00A35B03"/>
    <w:rsid w:val="00A81C78"/>
    <w:rsid w:val="00A86B70"/>
    <w:rsid w:val="00AA4E12"/>
    <w:rsid w:val="00AA6DF4"/>
    <w:rsid w:val="00AC6CB5"/>
    <w:rsid w:val="00B013D5"/>
    <w:rsid w:val="00B042F7"/>
    <w:rsid w:val="00B04E1D"/>
    <w:rsid w:val="00B06A33"/>
    <w:rsid w:val="00B10EEB"/>
    <w:rsid w:val="00B17A52"/>
    <w:rsid w:val="00B31F36"/>
    <w:rsid w:val="00B537F0"/>
    <w:rsid w:val="00B54E16"/>
    <w:rsid w:val="00B723F2"/>
    <w:rsid w:val="00B80DFA"/>
    <w:rsid w:val="00B81DBF"/>
    <w:rsid w:val="00BA3C3B"/>
    <w:rsid w:val="00BC39A4"/>
    <w:rsid w:val="00BF75B7"/>
    <w:rsid w:val="00C00D80"/>
    <w:rsid w:val="00C01D9B"/>
    <w:rsid w:val="00C252BA"/>
    <w:rsid w:val="00C263A9"/>
    <w:rsid w:val="00C37B3F"/>
    <w:rsid w:val="00C415AC"/>
    <w:rsid w:val="00C42128"/>
    <w:rsid w:val="00C4335E"/>
    <w:rsid w:val="00C5216E"/>
    <w:rsid w:val="00C74CF8"/>
    <w:rsid w:val="00C83667"/>
    <w:rsid w:val="00C87238"/>
    <w:rsid w:val="00CC78D9"/>
    <w:rsid w:val="00CE6ED4"/>
    <w:rsid w:val="00D34F47"/>
    <w:rsid w:val="00D46477"/>
    <w:rsid w:val="00D5662D"/>
    <w:rsid w:val="00D811DA"/>
    <w:rsid w:val="00DA5399"/>
    <w:rsid w:val="00DE2032"/>
    <w:rsid w:val="00E0190F"/>
    <w:rsid w:val="00E17CB3"/>
    <w:rsid w:val="00E23B01"/>
    <w:rsid w:val="00E33648"/>
    <w:rsid w:val="00E34C8F"/>
    <w:rsid w:val="00E64F7D"/>
    <w:rsid w:val="00E7018E"/>
    <w:rsid w:val="00E75B84"/>
    <w:rsid w:val="00E81E79"/>
    <w:rsid w:val="00E82B1C"/>
    <w:rsid w:val="00E9260E"/>
    <w:rsid w:val="00EB07CD"/>
    <w:rsid w:val="00EB66F0"/>
    <w:rsid w:val="00ED3693"/>
    <w:rsid w:val="00EE725C"/>
    <w:rsid w:val="00EF285C"/>
    <w:rsid w:val="00F04820"/>
    <w:rsid w:val="00F11837"/>
    <w:rsid w:val="00F14B66"/>
    <w:rsid w:val="00F36B5A"/>
    <w:rsid w:val="00F42560"/>
    <w:rsid w:val="00F5623C"/>
    <w:rsid w:val="00F66CE9"/>
    <w:rsid w:val="00F7340B"/>
    <w:rsid w:val="00F755D2"/>
    <w:rsid w:val="00F80D8C"/>
    <w:rsid w:val="00F93B4C"/>
    <w:rsid w:val="00F95BC0"/>
    <w:rsid w:val="00F9799D"/>
    <w:rsid w:val="00FB1A63"/>
    <w:rsid w:val="00FB358B"/>
    <w:rsid w:val="00FC7016"/>
    <w:rsid w:val="00FE23B5"/>
    <w:rsid w:val="00FE658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5B03"/>
    <w:pPr>
      <w:widowControl w:val="0"/>
      <w:autoSpaceDE w:val="0"/>
      <w:autoSpaceDN w:val="0"/>
      <w:adjustRightInd w:val="0"/>
      <w:ind w:firstLine="709"/>
      <w:jc w:val="both"/>
    </w:pPr>
    <w:rPr>
      <w:rFonts w:ascii="Times New Roman" w:eastAsia="Times New Roman" w:hAnsi="Times New Roman"/>
      <w:sz w:val="28"/>
      <w:szCs w:val="28"/>
      <w:lang w:val="en-US"/>
    </w:rPr>
  </w:style>
  <w:style w:type="paragraph" w:styleId="Heading1">
    <w:name w:val="heading 1"/>
    <w:basedOn w:val="Normal"/>
    <w:next w:val="Normal"/>
    <w:link w:val="Heading1Char"/>
    <w:uiPriority w:val="99"/>
    <w:qFormat/>
    <w:rsid w:val="005138EB"/>
    <w:pPr>
      <w:keepNext/>
      <w:keepLines/>
      <w:widowControl/>
      <w:autoSpaceDE/>
      <w:autoSpaceDN/>
      <w:adjustRightInd/>
      <w:spacing w:before="240"/>
      <w:outlineLvl w:val="0"/>
    </w:pPr>
    <w:rPr>
      <w:rFonts w:ascii="Calibri Light" w:hAnsi="Calibri Light" w:cs="Calibri Light"/>
      <w:color w:val="2E74B5"/>
      <w:sz w:val="32"/>
      <w:szCs w:val="32"/>
      <w:lang w:val="ru-RU"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138EB"/>
    <w:rPr>
      <w:rFonts w:ascii="Calibri Light" w:hAnsi="Calibri Light" w:cs="Calibri Light"/>
      <w:color w:val="2E74B5"/>
      <w:sz w:val="32"/>
      <w:szCs w:val="32"/>
    </w:rPr>
  </w:style>
  <w:style w:type="paragraph" w:styleId="NoSpacing">
    <w:name w:val="No Spacing"/>
    <w:uiPriority w:val="99"/>
    <w:qFormat/>
    <w:rsid w:val="00A35B03"/>
    <w:pPr>
      <w:widowControl w:val="0"/>
      <w:autoSpaceDE w:val="0"/>
      <w:autoSpaceDN w:val="0"/>
      <w:adjustRightInd w:val="0"/>
    </w:pPr>
    <w:rPr>
      <w:rFonts w:ascii="Times New Roman" w:eastAsia="Times New Roman" w:hAnsi="Times New Roman"/>
      <w:sz w:val="20"/>
      <w:szCs w:val="20"/>
    </w:rPr>
  </w:style>
  <w:style w:type="character" w:customStyle="1" w:styleId="hps">
    <w:name w:val="hps"/>
    <w:uiPriority w:val="99"/>
    <w:rsid w:val="00A35B03"/>
  </w:style>
  <w:style w:type="table" w:styleId="TableGrid">
    <w:name w:val="Table Grid"/>
    <w:basedOn w:val="TableNormal"/>
    <w:uiPriority w:val="99"/>
    <w:rsid w:val="00A35B03"/>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
    <w:name w:val="Нормальный"/>
    <w:basedOn w:val="Normal"/>
    <w:uiPriority w:val="99"/>
    <w:rsid w:val="00A35B03"/>
    <w:pPr>
      <w:widowControl/>
      <w:autoSpaceDE/>
      <w:autoSpaceDN/>
      <w:adjustRightInd/>
      <w:ind w:firstLine="397"/>
    </w:pPr>
    <w:rPr>
      <w:sz w:val="20"/>
      <w:szCs w:val="20"/>
      <w:lang w:val="ru-RU"/>
    </w:rPr>
  </w:style>
  <w:style w:type="paragraph" w:styleId="ListParagraph">
    <w:name w:val="List Paragraph"/>
    <w:basedOn w:val="Normal"/>
    <w:uiPriority w:val="99"/>
    <w:qFormat/>
    <w:rsid w:val="00FB1A63"/>
    <w:pPr>
      <w:widowControl/>
      <w:autoSpaceDE/>
      <w:autoSpaceDN/>
      <w:adjustRightInd/>
      <w:spacing w:after="200" w:line="276" w:lineRule="auto"/>
      <w:ind w:left="720" w:firstLine="0"/>
      <w:jc w:val="left"/>
    </w:pPr>
    <w:rPr>
      <w:rFonts w:ascii="Calibri" w:eastAsia="Calibri" w:hAnsi="Calibri" w:cs="Calibri"/>
      <w:sz w:val="22"/>
      <w:szCs w:val="22"/>
      <w:lang w:val="ru-RU" w:eastAsia="en-US"/>
    </w:rPr>
  </w:style>
  <w:style w:type="paragraph" w:customStyle="1" w:styleId="1">
    <w:name w:val="Обычный1"/>
    <w:uiPriority w:val="99"/>
    <w:rsid w:val="00FB1A63"/>
    <w:pPr>
      <w:spacing w:before="100" w:after="100"/>
    </w:pPr>
    <w:rPr>
      <w:rFonts w:ascii="Times New Roman" w:eastAsia="Times New Roman" w:hAnsi="Times New Roman"/>
      <w:sz w:val="24"/>
      <w:szCs w:val="24"/>
    </w:rPr>
  </w:style>
  <w:style w:type="paragraph" w:styleId="HTMLPreformatted">
    <w:name w:val="HTML Preformatted"/>
    <w:basedOn w:val="Normal"/>
    <w:link w:val="HTMLPreformattedChar"/>
    <w:uiPriority w:val="99"/>
    <w:semiHidden/>
    <w:rsid w:val="008C6D5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sz w:val="20"/>
      <w:szCs w:val="20"/>
      <w:lang w:val="ru-RU"/>
    </w:rPr>
  </w:style>
  <w:style w:type="character" w:customStyle="1" w:styleId="HTMLPreformattedChar">
    <w:name w:val="HTML Preformatted Char"/>
    <w:basedOn w:val="DefaultParagraphFont"/>
    <w:link w:val="HTMLPreformatted"/>
    <w:uiPriority w:val="99"/>
    <w:semiHidden/>
    <w:locked/>
    <w:rsid w:val="008C6D52"/>
    <w:rPr>
      <w:rFonts w:ascii="Courier New" w:hAnsi="Courier New" w:cs="Courier New"/>
      <w:sz w:val="20"/>
      <w:szCs w:val="20"/>
      <w:lang w:eastAsia="ru-RU"/>
    </w:rPr>
  </w:style>
  <w:style w:type="paragraph" w:customStyle="1" w:styleId="a0">
    <w:name w:val="Рисунок_подпись"/>
    <w:basedOn w:val="Normal"/>
    <w:uiPriority w:val="99"/>
    <w:rsid w:val="005138EB"/>
    <w:pPr>
      <w:widowControl/>
      <w:autoSpaceDE/>
      <w:autoSpaceDN/>
      <w:adjustRightInd/>
      <w:spacing w:before="120" w:after="120"/>
      <w:ind w:firstLine="0"/>
      <w:jc w:val="center"/>
    </w:pPr>
    <w:rPr>
      <w:color w:val="000000"/>
      <w:sz w:val="20"/>
      <w:szCs w:val="20"/>
      <w:lang w:val="ru-RU"/>
    </w:rPr>
  </w:style>
  <w:style w:type="paragraph" w:customStyle="1" w:styleId="a1">
    <w:name w:val="Рисунок"/>
    <w:basedOn w:val="Normal"/>
    <w:uiPriority w:val="99"/>
    <w:rsid w:val="005138EB"/>
    <w:pPr>
      <w:keepNext/>
      <w:widowControl/>
      <w:autoSpaceDE/>
      <w:autoSpaceDN/>
      <w:adjustRightInd/>
      <w:ind w:firstLine="0"/>
      <w:jc w:val="center"/>
    </w:pPr>
    <w:rPr>
      <w:color w:val="000000"/>
      <w:sz w:val="20"/>
      <w:szCs w:val="20"/>
      <w:lang w:val="ru-RU"/>
    </w:rPr>
  </w:style>
  <w:style w:type="paragraph" w:styleId="BodyText2">
    <w:name w:val="Body Text 2"/>
    <w:basedOn w:val="Normal"/>
    <w:link w:val="BodyText2Char"/>
    <w:uiPriority w:val="99"/>
    <w:rsid w:val="005138EB"/>
    <w:pPr>
      <w:widowControl/>
      <w:shd w:val="clear" w:color="auto" w:fill="FFFFFF"/>
      <w:tabs>
        <w:tab w:val="left" w:pos="302"/>
      </w:tabs>
      <w:autoSpaceDE/>
      <w:autoSpaceDN/>
      <w:adjustRightInd/>
      <w:ind w:firstLine="0"/>
    </w:pPr>
    <w:rPr>
      <w:lang w:val="ru-RU"/>
    </w:rPr>
  </w:style>
  <w:style w:type="character" w:customStyle="1" w:styleId="BodyText2Char">
    <w:name w:val="Body Text 2 Char"/>
    <w:basedOn w:val="DefaultParagraphFont"/>
    <w:link w:val="BodyText2"/>
    <w:uiPriority w:val="99"/>
    <w:locked/>
    <w:rsid w:val="005138EB"/>
    <w:rPr>
      <w:rFonts w:ascii="Times New Roman" w:hAnsi="Times New Roman" w:cs="Times New Roman"/>
      <w:sz w:val="24"/>
      <w:szCs w:val="24"/>
      <w:shd w:val="clear" w:color="auto" w:fill="FFFFFF"/>
      <w:lang w:eastAsia="ru-RU"/>
    </w:rPr>
  </w:style>
  <w:style w:type="paragraph" w:styleId="BodyTextIndent3">
    <w:name w:val="Body Text Indent 3"/>
    <w:basedOn w:val="Normal"/>
    <w:link w:val="BodyTextIndent3Char"/>
    <w:uiPriority w:val="99"/>
    <w:semiHidden/>
    <w:rsid w:val="005138EB"/>
    <w:pPr>
      <w:widowControl/>
      <w:autoSpaceDE/>
      <w:autoSpaceDN/>
      <w:adjustRightInd/>
      <w:spacing w:after="120"/>
      <w:ind w:left="283"/>
    </w:pPr>
    <w:rPr>
      <w:rFonts w:eastAsia="Calibri"/>
      <w:sz w:val="16"/>
      <w:szCs w:val="16"/>
      <w:lang w:val="ru-RU" w:eastAsia="en-US"/>
    </w:rPr>
  </w:style>
  <w:style w:type="character" w:customStyle="1" w:styleId="BodyTextIndent3Char">
    <w:name w:val="Body Text Indent 3 Char"/>
    <w:basedOn w:val="DefaultParagraphFont"/>
    <w:link w:val="BodyTextIndent3"/>
    <w:uiPriority w:val="99"/>
    <w:semiHidden/>
    <w:locked/>
    <w:rsid w:val="005138EB"/>
    <w:rPr>
      <w:rFonts w:ascii="Times New Roman" w:hAnsi="Times New Roman" w:cs="Times New Roman"/>
      <w:sz w:val="16"/>
      <w:szCs w:val="16"/>
    </w:rPr>
  </w:style>
  <w:style w:type="paragraph" w:customStyle="1" w:styleId="10">
    <w:name w:val="Стиль1"/>
    <w:basedOn w:val="Normal"/>
    <w:uiPriority w:val="99"/>
    <w:rsid w:val="005138EB"/>
    <w:pPr>
      <w:widowControl/>
      <w:autoSpaceDE/>
      <w:autoSpaceDN/>
      <w:adjustRightInd/>
      <w:spacing w:line="360" w:lineRule="auto"/>
    </w:pPr>
    <w:rPr>
      <w:rFonts w:eastAsia="Calibri"/>
      <w:sz w:val="24"/>
      <w:szCs w:val="24"/>
      <w:lang w:val="ru-RU" w:eastAsia="en-US"/>
    </w:rPr>
  </w:style>
  <w:style w:type="paragraph" w:styleId="BodyText">
    <w:name w:val="Body Text"/>
    <w:basedOn w:val="Normal"/>
    <w:link w:val="BodyTextChar"/>
    <w:uiPriority w:val="99"/>
    <w:semiHidden/>
    <w:rsid w:val="00234095"/>
    <w:pPr>
      <w:spacing w:after="120"/>
    </w:pPr>
  </w:style>
  <w:style w:type="character" w:customStyle="1" w:styleId="BodyTextChar">
    <w:name w:val="Body Text Char"/>
    <w:basedOn w:val="DefaultParagraphFont"/>
    <w:link w:val="BodyText"/>
    <w:uiPriority w:val="99"/>
    <w:semiHidden/>
    <w:locked/>
    <w:rsid w:val="00234095"/>
    <w:rPr>
      <w:rFonts w:ascii="Times New Roman" w:hAnsi="Times New Roman" w:cs="Times New Roman"/>
      <w:sz w:val="28"/>
      <w:szCs w:val="28"/>
      <w:lang w:val="en-US" w:eastAsia="ru-RU"/>
    </w:rPr>
  </w:style>
  <w:style w:type="character" w:customStyle="1" w:styleId="apple-converted-space">
    <w:name w:val="apple-converted-space"/>
    <w:basedOn w:val="DefaultParagraphFont"/>
    <w:uiPriority w:val="99"/>
    <w:rsid w:val="006820F3"/>
  </w:style>
  <w:style w:type="paragraph" w:styleId="NormalWeb">
    <w:name w:val="Normal (Web)"/>
    <w:basedOn w:val="Normal"/>
    <w:uiPriority w:val="99"/>
    <w:rsid w:val="006820F3"/>
    <w:pPr>
      <w:widowControl/>
      <w:autoSpaceDE/>
      <w:autoSpaceDN/>
      <w:adjustRightInd/>
      <w:spacing w:before="100" w:beforeAutospacing="1" w:after="100" w:afterAutospacing="1"/>
      <w:ind w:firstLine="0"/>
      <w:jc w:val="left"/>
    </w:pPr>
    <w:rPr>
      <w:sz w:val="24"/>
      <w:szCs w:val="24"/>
      <w:lang w:val="ru-RU"/>
    </w:rPr>
  </w:style>
  <w:style w:type="character" w:customStyle="1" w:styleId="keyword">
    <w:name w:val="keyword"/>
    <w:basedOn w:val="DefaultParagraphFont"/>
    <w:uiPriority w:val="99"/>
    <w:rsid w:val="006820F3"/>
  </w:style>
  <w:style w:type="character" w:customStyle="1" w:styleId="spelling-content-entity">
    <w:name w:val="spelling-content-entity"/>
    <w:basedOn w:val="DefaultParagraphFont"/>
    <w:uiPriority w:val="99"/>
    <w:rsid w:val="006820F3"/>
  </w:style>
  <w:style w:type="character" w:styleId="Hyperlink">
    <w:name w:val="Hyperlink"/>
    <w:basedOn w:val="DefaultParagraphFont"/>
    <w:uiPriority w:val="99"/>
    <w:semiHidden/>
    <w:rsid w:val="006820F3"/>
    <w:rPr>
      <w:color w:val="0000FF"/>
      <w:u w:val="single"/>
    </w:rPr>
  </w:style>
  <w:style w:type="paragraph" w:styleId="BalloonText">
    <w:name w:val="Balloon Text"/>
    <w:basedOn w:val="Normal"/>
    <w:link w:val="BalloonTextChar"/>
    <w:uiPriority w:val="99"/>
    <w:semiHidden/>
    <w:rsid w:val="005A282A"/>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A282A"/>
    <w:rPr>
      <w:rFonts w:ascii="Tahoma" w:hAnsi="Tahoma" w:cs="Tahoma"/>
      <w:sz w:val="16"/>
      <w:szCs w:val="16"/>
      <w:lang w:val="en-US" w:eastAsia="ru-RU"/>
    </w:rPr>
  </w:style>
  <w:style w:type="paragraph" w:styleId="Header">
    <w:name w:val="header"/>
    <w:basedOn w:val="Normal"/>
    <w:link w:val="HeaderChar"/>
    <w:uiPriority w:val="99"/>
    <w:rsid w:val="006536A1"/>
    <w:pPr>
      <w:tabs>
        <w:tab w:val="center" w:pos="4677"/>
        <w:tab w:val="right" w:pos="9355"/>
      </w:tabs>
    </w:pPr>
  </w:style>
  <w:style w:type="character" w:customStyle="1" w:styleId="HeaderChar">
    <w:name w:val="Header Char"/>
    <w:basedOn w:val="DefaultParagraphFont"/>
    <w:link w:val="Header"/>
    <w:uiPriority w:val="99"/>
    <w:locked/>
    <w:rsid w:val="006536A1"/>
    <w:rPr>
      <w:rFonts w:ascii="Times New Roman" w:hAnsi="Times New Roman" w:cs="Times New Roman"/>
      <w:sz w:val="28"/>
      <w:szCs w:val="28"/>
      <w:lang w:val="en-US" w:eastAsia="ru-RU"/>
    </w:rPr>
  </w:style>
  <w:style w:type="paragraph" w:styleId="Footer">
    <w:name w:val="footer"/>
    <w:basedOn w:val="Normal"/>
    <w:link w:val="FooterChar"/>
    <w:uiPriority w:val="99"/>
    <w:rsid w:val="006536A1"/>
    <w:pPr>
      <w:tabs>
        <w:tab w:val="center" w:pos="4677"/>
        <w:tab w:val="right" w:pos="9355"/>
      </w:tabs>
    </w:pPr>
  </w:style>
  <w:style w:type="character" w:customStyle="1" w:styleId="FooterChar">
    <w:name w:val="Footer Char"/>
    <w:basedOn w:val="DefaultParagraphFont"/>
    <w:link w:val="Footer"/>
    <w:uiPriority w:val="99"/>
    <w:locked/>
    <w:rsid w:val="006536A1"/>
    <w:rPr>
      <w:rFonts w:ascii="Times New Roman" w:hAnsi="Times New Roman" w:cs="Times New Roman"/>
      <w:sz w:val="28"/>
      <w:szCs w:val="28"/>
      <w:lang w:val="en-US" w:eastAsia="ru-RU"/>
    </w:rPr>
  </w:style>
  <w:style w:type="character" w:styleId="PageNumber">
    <w:name w:val="page number"/>
    <w:basedOn w:val="DefaultParagraphFont"/>
    <w:uiPriority w:val="99"/>
    <w:rsid w:val="00CE6ED4"/>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92.png"/><Relationship Id="rId21" Type="http://schemas.openxmlformats.org/officeDocument/2006/relationships/image" Target="media/image9.png"/><Relationship Id="rId42" Type="http://schemas.openxmlformats.org/officeDocument/2006/relationships/image" Target="media/image24.png"/><Relationship Id="rId47" Type="http://schemas.openxmlformats.org/officeDocument/2006/relationships/oleObject" Target="embeddings/oleObject15.bin"/><Relationship Id="rId63" Type="http://schemas.openxmlformats.org/officeDocument/2006/relationships/image" Target="media/image39.png"/><Relationship Id="rId68" Type="http://schemas.openxmlformats.org/officeDocument/2006/relationships/image" Target="media/image44.jpeg"/><Relationship Id="rId84" Type="http://schemas.openxmlformats.org/officeDocument/2006/relationships/image" Target="media/image60.png"/><Relationship Id="rId89" Type="http://schemas.openxmlformats.org/officeDocument/2006/relationships/image" Target="media/image65.jpeg"/><Relationship Id="rId112" Type="http://schemas.openxmlformats.org/officeDocument/2006/relationships/image" Target="media/image87.png"/><Relationship Id="rId133"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image" Target="media/image82.png"/><Relationship Id="rId11" Type="http://schemas.openxmlformats.org/officeDocument/2006/relationships/image" Target="media/image4.pn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50.jpeg"/><Relationship Id="rId79" Type="http://schemas.openxmlformats.org/officeDocument/2006/relationships/image" Target="media/image55.png"/><Relationship Id="rId102" Type="http://schemas.openxmlformats.org/officeDocument/2006/relationships/image" Target="media/image77.png"/><Relationship Id="rId123" Type="http://schemas.openxmlformats.org/officeDocument/2006/relationships/image" Target="media/image98.png"/><Relationship Id="rId128" Type="http://schemas.openxmlformats.org/officeDocument/2006/relationships/image" Target="media/image103.jpeg"/><Relationship Id="rId5" Type="http://schemas.openxmlformats.org/officeDocument/2006/relationships/footnotes" Target="footnotes.xml"/><Relationship Id="rId90" Type="http://schemas.openxmlformats.org/officeDocument/2006/relationships/image" Target="media/image66.png"/><Relationship Id="rId95" Type="http://schemas.openxmlformats.org/officeDocument/2006/relationships/image" Target="media/image70.png"/><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png"/><Relationship Id="rId30" Type="http://schemas.openxmlformats.org/officeDocument/2006/relationships/oleObject" Target="embeddings/oleObject11.bin"/><Relationship Id="rId35" Type="http://schemas.openxmlformats.org/officeDocument/2006/relationships/image" Target="media/image18.png"/><Relationship Id="rId43" Type="http://schemas.openxmlformats.org/officeDocument/2006/relationships/oleObject" Target="embeddings/oleObject13.bin"/><Relationship Id="rId48" Type="http://schemas.openxmlformats.org/officeDocument/2006/relationships/image" Target="media/image27.png"/><Relationship Id="rId56" Type="http://schemas.openxmlformats.org/officeDocument/2006/relationships/image" Target="media/image33.png"/><Relationship Id="rId64" Type="http://schemas.openxmlformats.org/officeDocument/2006/relationships/image" Target="media/image40.png"/><Relationship Id="rId69" Type="http://schemas.openxmlformats.org/officeDocument/2006/relationships/image" Target="media/image45.jpeg"/><Relationship Id="rId77" Type="http://schemas.openxmlformats.org/officeDocument/2006/relationships/image" Target="media/image53.jpeg"/><Relationship Id="rId100" Type="http://schemas.openxmlformats.org/officeDocument/2006/relationships/image" Target="media/image75.png"/><Relationship Id="rId105" Type="http://schemas.openxmlformats.org/officeDocument/2006/relationships/image" Target="media/image80.png"/><Relationship Id="rId113" Type="http://schemas.openxmlformats.org/officeDocument/2006/relationships/image" Target="media/image88.png"/><Relationship Id="rId118" Type="http://schemas.openxmlformats.org/officeDocument/2006/relationships/image" Target="media/image93.png"/><Relationship Id="rId126" Type="http://schemas.openxmlformats.org/officeDocument/2006/relationships/image" Target="media/image101.png"/><Relationship Id="rId8" Type="http://schemas.openxmlformats.org/officeDocument/2006/relationships/image" Target="media/image2.png"/><Relationship Id="rId51" Type="http://schemas.openxmlformats.org/officeDocument/2006/relationships/oleObject" Target="embeddings/oleObject17.bin"/><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image" Target="media/image61.png"/><Relationship Id="rId93" Type="http://schemas.openxmlformats.org/officeDocument/2006/relationships/image" Target="media/image69.png"/><Relationship Id="rId98" Type="http://schemas.openxmlformats.org/officeDocument/2006/relationships/image" Target="media/image73.png"/><Relationship Id="rId121" Type="http://schemas.openxmlformats.org/officeDocument/2006/relationships/image" Target="media/image96.png"/><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6.png"/><Relationship Id="rId59" Type="http://schemas.openxmlformats.org/officeDocument/2006/relationships/image" Target="media/image36.png"/><Relationship Id="rId67" Type="http://schemas.openxmlformats.org/officeDocument/2006/relationships/image" Target="media/image43.jpeg"/><Relationship Id="rId103" Type="http://schemas.openxmlformats.org/officeDocument/2006/relationships/image" Target="media/image78.png"/><Relationship Id="rId108" Type="http://schemas.openxmlformats.org/officeDocument/2006/relationships/image" Target="media/image83.png"/><Relationship Id="rId116" Type="http://schemas.openxmlformats.org/officeDocument/2006/relationships/image" Target="media/image91.png"/><Relationship Id="rId124" Type="http://schemas.openxmlformats.org/officeDocument/2006/relationships/image" Target="media/image99.png"/><Relationship Id="rId129" Type="http://schemas.openxmlformats.org/officeDocument/2006/relationships/image" Target="media/image104.jpeg"/><Relationship Id="rId20" Type="http://schemas.openxmlformats.org/officeDocument/2006/relationships/oleObject" Target="embeddings/oleObject6.bin"/><Relationship Id="rId41" Type="http://schemas.openxmlformats.org/officeDocument/2006/relationships/oleObject" Target="embeddings/oleObject12.bin"/><Relationship Id="rId54" Type="http://schemas.openxmlformats.org/officeDocument/2006/relationships/image" Target="media/image31.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jpeg"/><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png"/><Relationship Id="rId96" Type="http://schemas.openxmlformats.org/officeDocument/2006/relationships/image" Target="media/image71.png"/><Relationship Id="rId111" Type="http://schemas.openxmlformats.org/officeDocument/2006/relationships/image" Target="media/image86.png"/><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oleObject" Target="embeddings/oleObject10.bin"/><Relationship Id="rId36" Type="http://schemas.openxmlformats.org/officeDocument/2006/relationships/image" Target="media/image19.png"/><Relationship Id="rId49" Type="http://schemas.openxmlformats.org/officeDocument/2006/relationships/oleObject" Target="embeddings/oleObject16.bin"/><Relationship Id="rId57" Type="http://schemas.openxmlformats.org/officeDocument/2006/relationships/image" Target="media/image34.png"/><Relationship Id="rId106" Type="http://schemas.openxmlformats.org/officeDocument/2006/relationships/image" Target="media/image81.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2.png"/><Relationship Id="rId10"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25.png"/><Relationship Id="rId52" Type="http://schemas.openxmlformats.org/officeDocument/2006/relationships/image" Target="media/image29.png"/><Relationship Id="rId60" Type="http://schemas.openxmlformats.org/officeDocument/2006/relationships/image" Target="media/image37.emf"/><Relationship Id="rId65" Type="http://schemas.openxmlformats.org/officeDocument/2006/relationships/image" Target="media/image41.png"/><Relationship Id="rId73" Type="http://schemas.openxmlformats.org/officeDocument/2006/relationships/image" Target="media/image49.jpeg"/><Relationship Id="rId78" Type="http://schemas.openxmlformats.org/officeDocument/2006/relationships/image" Target="media/image54.jpe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image" Target="https://translate.googleusercontent.com/cnv_00004.gif" TargetMode="External"/><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7.png"/><Relationship Id="rId130" Type="http://schemas.openxmlformats.org/officeDocument/2006/relationships/image" Target="media/image105.jpeg"/><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image" Target="media/image5.png"/><Relationship Id="rId18" Type="http://schemas.openxmlformats.org/officeDocument/2006/relationships/oleObject" Target="embeddings/oleObject5.bin"/><Relationship Id="rId39" Type="http://schemas.openxmlformats.org/officeDocument/2006/relationships/image" Target="media/image22.png"/><Relationship Id="rId109" Type="http://schemas.openxmlformats.org/officeDocument/2006/relationships/image" Target="media/image84.png"/><Relationship Id="rId34" Type="http://schemas.openxmlformats.org/officeDocument/2006/relationships/image" Target="media/image17.png"/><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image" Target="media/image52.jpeg"/><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7" Type="http://schemas.openxmlformats.org/officeDocument/2006/relationships/image" Target="media/image1.jpeg"/><Relationship Id="rId71" Type="http://schemas.openxmlformats.org/officeDocument/2006/relationships/image" Target="media/image47.png"/><Relationship Id="rId92" Type="http://schemas.openxmlformats.org/officeDocument/2006/relationships/image" Target="media/image68.png"/><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oleObject" Target="embeddings/oleObject8.bin"/><Relationship Id="rId40" Type="http://schemas.openxmlformats.org/officeDocument/2006/relationships/image" Target="media/image23.png"/><Relationship Id="rId45" Type="http://schemas.openxmlformats.org/officeDocument/2006/relationships/oleObject" Target="embeddings/oleObject14.bin"/><Relationship Id="rId66" Type="http://schemas.openxmlformats.org/officeDocument/2006/relationships/image" Target="media/image42.png"/><Relationship Id="rId87" Type="http://schemas.openxmlformats.org/officeDocument/2006/relationships/image" Target="media/image63.png"/><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footer" Target="footer1.xml"/><Relationship Id="rId61" Type="http://schemas.openxmlformats.org/officeDocument/2006/relationships/oleObject" Target="embeddings/oleObject18.bin"/><Relationship Id="rId82" Type="http://schemas.openxmlformats.org/officeDocument/2006/relationships/image" Target="media/image58.png"/><Relationship Id="rId19"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306</TotalTime>
  <Pages>69</Pages>
  <Words>16119</Words>
  <Characters>-32766</Characters>
  <Application>Microsoft Office Outlook</Application>
  <DocSecurity>0</DocSecurity>
  <Lines>0</Lines>
  <Paragraphs>0</Paragraphs>
  <ScaleCrop>false</ScaleCrop>
  <Company>UKGU</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Nurzhamal</dc:creator>
  <cp:keywords/>
  <dc:description/>
  <cp:lastModifiedBy>222</cp:lastModifiedBy>
  <cp:revision>82</cp:revision>
  <dcterms:created xsi:type="dcterms:W3CDTF">2016-11-13T15:28:00Z</dcterms:created>
  <dcterms:modified xsi:type="dcterms:W3CDTF">2021-03-04T03:10:00Z</dcterms:modified>
</cp:coreProperties>
</file>